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A4" w:rsidRDefault="00476178" w:rsidP="00476178">
      <w:pPr>
        <w:jc w:val="center"/>
      </w:pPr>
      <w:r>
        <w:rPr>
          <w:rFonts w:ascii="Calibri" w:hAnsi="Calibri" w:cs="Calibri"/>
          <w:noProof/>
          <w:lang w:eastAsia="cs-CZ"/>
        </w:rPr>
        <w:drawing>
          <wp:inline distT="0" distB="0" distL="0" distR="0">
            <wp:extent cx="619125" cy="7334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178" w:rsidRPr="005271AA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</w:rPr>
      </w:pPr>
      <w:r w:rsidRPr="005271AA">
        <w:rPr>
          <w:rFonts w:ascii="Arial" w:hAnsi="Arial" w:cs="Arial"/>
          <w:b/>
          <w:bCs/>
          <w:i/>
        </w:rPr>
        <w:t xml:space="preserve">                                        </w:t>
      </w:r>
      <w:r w:rsidR="00614340">
        <w:rPr>
          <w:rFonts w:ascii="Arial" w:hAnsi="Arial" w:cs="Arial"/>
          <w:b/>
          <w:bCs/>
          <w:i/>
        </w:rPr>
        <w:t xml:space="preserve">                  </w:t>
      </w:r>
      <w:r w:rsidRPr="005271AA">
        <w:rPr>
          <w:rFonts w:ascii="Arial" w:hAnsi="Arial" w:cs="Arial"/>
          <w:b/>
          <w:bCs/>
          <w:i/>
        </w:rPr>
        <w:t>OBEC  VACOVICE</w:t>
      </w:r>
    </w:p>
    <w:p w:rsidR="00476178" w:rsidRPr="005271AA" w:rsidRDefault="00FC5D0E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5271AA">
        <w:rPr>
          <w:rFonts w:ascii="Arial" w:hAnsi="Arial" w:cs="Arial"/>
          <w:i/>
        </w:rPr>
        <w:t xml:space="preserve">                                            </w:t>
      </w:r>
      <w:r w:rsidR="00614340">
        <w:rPr>
          <w:rFonts w:ascii="Arial" w:hAnsi="Arial" w:cs="Arial"/>
          <w:i/>
        </w:rPr>
        <w:t xml:space="preserve">                 </w:t>
      </w:r>
      <w:r w:rsidRPr="005271AA">
        <w:rPr>
          <w:rFonts w:ascii="Arial" w:hAnsi="Arial" w:cs="Arial"/>
          <w:i/>
        </w:rPr>
        <w:t xml:space="preserve"> 38719 </w:t>
      </w:r>
      <w:proofErr w:type="spellStart"/>
      <w:r w:rsidRPr="005271AA">
        <w:rPr>
          <w:rFonts w:ascii="Arial" w:hAnsi="Arial" w:cs="Arial"/>
          <w:i/>
        </w:rPr>
        <w:t>Čestice</w:t>
      </w:r>
      <w:proofErr w:type="spellEnd"/>
    </w:p>
    <w:p w:rsidR="00476178" w:rsidRPr="005271AA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476178" w:rsidRPr="005271AA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5271AA">
        <w:rPr>
          <w:rFonts w:ascii="Arial" w:hAnsi="Arial" w:cs="Arial"/>
          <w:b/>
          <w:bCs/>
          <w:i/>
        </w:rPr>
        <w:t xml:space="preserve">                                                                                </w:t>
      </w:r>
      <w:r w:rsidRPr="005271AA">
        <w:rPr>
          <w:rFonts w:ascii="Arial" w:hAnsi="Arial" w:cs="Arial"/>
          <w:i/>
          <w:iCs/>
        </w:rPr>
        <w:t xml:space="preserve">        </w:t>
      </w:r>
    </w:p>
    <w:p w:rsidR="00476178" w:rsidRPr="005271AA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271AA">
        <w:rPr>
          <w:rFonts w:ascii="Arial" w:hAnsi="Arial" w:cs="Arial"/>
          <w:bCs/>
          <w:i/>
        </w:rPr>
        <w:t xml:space="preserve">          </w:t>
      </w:r>
    </w:p>
    <w:p w:rsidR="00476178" w:rsidRPr="005271AA" w:rsidRDefault="00476178" w:rsidP="00726C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u w:val="single"/>
        </w:rPr>
      </w:pPr>
      <w:proofErr w:type="gramStart"/>
      <w:r w:rsidRPr="005271AA">
        <w:rPr>
          <w:rFonts w:ascii="Arial" w:hAnsi="Arial" w:cs="Arial"/>
          <w:b/>
          <w:bCs/>
          <w:i/>
          <w:u w:val="single"/>
        </w:rPr>
        <w:t>ZÁPIS  Z</w:t>
      </w:r>
      <w:r w:rsidR="00F976F5" w:rsidRPr="005271AA">
        <w:rPr>
          <w:rFonts w:ascii="Arial" w:hAnsi="Arial" w:cs="Arial"/>
          <w:b/>
          <w:bCs/>
          <w:i/>
          <w:u w:val="single"/>
        </w:rPr>
        <w:t> </w:t>
      </w:r>
      <w:r w:rsidRPr="005271AA">
        <w:rPr>
          <w:rFonts w:ascii="Arial" w:hAnsi="Arial" w:cs="Arial"/>
          <w:b/>
          <w:bCs/>
          <w:i/>
          <w:u w:val="single"/>
        </w:rPr>
        <w:t>JEDNÁNÍ</w:t>
      </w:r>
      <w:proofErr w:type="gramEnd"/>
      <w:r w:rsidR="00F976F5" w:rsidRPr="005271AA">
        <w:rPr>
          <w:rFonts w:ascii="Arial" w:hAnsi="Arial" w:cs="Arial"/>
          <w:b/>
          <w:bCs/>
          <w:i/>
          <w:u w:val="single"/>
        </w:rPr>
        <w:t xml:space="preserve"> </w:t>
      </w:r>
      <w:r w:rsidRPr="005271AA">
        <w:rPr>
          <w:rFonts w:ascii="Arial" w:hAnsi="Arial" w:cs="Arial"/>
          <w:b/>
          <w:bCs/>
          <w:i/>
          <w:u w:val="single"/>
        </w:rPr>
        <w:t xml:space="preserve"> ZASTUPITELSTVA  OBCE  VACOVICE</w:t>
      </w:r>
    </w:p>
    <w:p w:rsidR="00476178" w:rsidRPr="005271AA" w:rsidRDefault="006324E8" w:rsidP="00726C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u w:val="single"/>
        </w:rPr>
      </w:pPr>
      <w:r>
        <w:rPr>
          <w:rFonts w:ascii="Arial" w:hAnsi="Arial" w:cs="Arial"/>
          <w:b/>
          <w:bCs/>
          <w:i/>
          <w:u w:val="single"/>
        </w:rPr>
        <w:t xml:space="preserve">Dne </w:t>
      </w:r>
      <w:proofErr w:type="gramStart"/>
      <w:r>
        <w:rPr>
          <w:rFonts w:ascii="Arial" w:hAnsi="Arial" w:cs="Arial"/>
          <w:b/>
          <w:bCs/>
          <w:i/>
          <w:u w:val="single"/>
        </w:rPr>
        <w:t>21</w:t>
      </w:r>
      <w:r w:rsidR="00D55253">
        <w:rPr>
          <w:rFonts w:ascii="Arial" w:hAnsi="Arial" w:cs="Arial"/>
          <w:b/>
          <w:bCs/>
          <w:i/>
          <w:u w:val="single"/>
        </w:rPr>
        <w:t>.</w:t>
      </w:r>
      <w:r>
        <w:rPr>
          <w:rFonts w:ascii="Arial" w:hAnsi="Arial" w:cs="Arial"/>
          <w:b/>
          <w:bCs/>
          <w:i/>
          <w:u w:val="single"/>
        </w:rPr>
        <w:t>6.</w:t>
      </w:r>
      <w:r w:rsidR="003B78F8">
        <w:rPr>
          <w:rFonts w:ascii="Arial" w:hAnsi="Arial" w:cs="Arial"/>
          <w:b/>
          <w:bCs/>
          <w:i/>
          <w:u w:val="single"/>
        </w:rPr>
        <w:t>2026</w:t>
      </w:r>
      <w:proofErr w:type="gramEnd"/>
    </w:p>
    <w:p w:rsidR="00476178" w:rsidRPr="005271AA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476178" w:rsidRPr="005271AA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476178" w:rsidRPr="005271AA" w:rsidRDefault="00204E4E" w:rsidP="005271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Zápis</w:t>
      </w:r>
      <w:r w:rsidR="006324E8">
        <w:rPr>
          <w:rFonts w:ascii="Arial" w:hAnsi="Arial" w:cs="Arial"/>
          <w:b/>
          <w:i/>
        </w:rPr>
        <w:t xml:space="preserve"> </w:t>
      </w:r>
      <w:proofErr w:type="gramStart"/>
      <w:r w:rsidR="006324E8">
        <w:rPr>
          <w:rFonts w:ascii="Arial" w:hAnsi="Arial" w:cs="Arial"/>
          <w:b/>
          <w:i/>
        </w:rPr>
        <w:t>ze</w:t>
      </w:r>
      <w:proofErr w:type="gramEnd"/>
      <w:r w:rsidR="006324E8">
        <w:rPr>
          <w:rFonts w:ascii="Arial" w:hAnsi="Arial" w:cs="Arial"/>
          <w:b/>
          <w:i/>
        </w:rPr>
        <w:t xml:space="preserve"> 29</w:t>
      </w:r>
      <w:r w:rsidR="00240B99" w:rsidRPr="005271AA">
        <w:rPr>
          <w:rFonts w:ascii="Arial" w:hAnsi="Arial" w:cs="Arial"/>
          <w:b/>
          <w:i/>
        </w:rPr>
        <w:t xml:space="preserve">. zasedání zastupitelstva obce </w:t>
      </w:r>
      <w:proofErr w:type="spellStart"/>
      <w:r w:rsidR="00240B99" w:rsidRPr="005271AA">
        <w:rPr>
          <w:rFonts w:ascii="Arial" w:hAnsi="Arial" w:cs="Arial"/>
          <w:b/>
          <w:i/>
        </w:rPr>
        <w:t>Vacovice</w:t>
      </w:r>
      <w:proofErr w:type="spellEnd"/>
    </w:p>
    <w:p w:rsidR="00476178" w:rsidRPr="00C45489" w:rsidRDefault="00476178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</w:rPr>
      </w:pPr>
    </w:p>
    <w:p w:rsidR="00476178" w:rsidRPr="00C45489" w:rsidRDefault="00476178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lang w:val="en-US"/>
        </w:rPr>
      </w:pPr>
      <w:proofErr w:type="spellStart"/>
      <w:r w:rsidRPr="00C45489">
        <w:rPr>
          <w:rFonts w:cstheme="minorHAnsi"/>
          <w:b/>
          <w:bCs/>
          <w:i/>
          <w:iCs/>
          <w:u w:val="single"/>
        </w:rPr>
        <w:t>Př</w:t>
      </w:r>
      <w:r w:rsidRPr="00C45489">
        <w:rPr>
          <w:rFonts w:cstheme="minorHAnsi"/>
          <w:b/>
          <w:bCs/>
          <w:i/>
          <w:iCs/>
          <w:u w:val="single"/>
          <w:lang w:val="en-US"/>
        </w:rPr>
        <w:t>ítomni</w:t>
      </w:r>
      <w:proofErr w:type="spellEnd"/>
      <w:r w:rsidRPr="00C45489">
        <w:rPr>
          <w:rFonts w:cstheme="minorHAnsi"/>
          <w:b/>
          <w:bCs/>
          <w:i/>
          <w:iCs/>
          <w:u w:val="single"/>
          <w:lang w:val="en-US"/>
        </w:rPr>
        <w:t>:</w:t>
      </w:r>
      <w:r w:rsidR="003B78F8">
        <w:rPr>
          <w:rFonts w:cstheme="minorHAnsi"/>
          <w:i/>
          <w:lang w:val="en-US"/>
        </w:rPr>
        <w:t xml:space="preserve">  </w:t>
      </w:r>
      <w:proofErr w:type="spellStart"/>
      <w:r w:rsidR="003B78F8">
        <w:rPr>
          <w:rFonts w:cstheme="minorHAnsi"/>
          <w:i/>
          <w:lang w:val="en-US"/>
        </w:rPr>
        <w:t>Radim</w:t>
      </w:r>
      <w:proofErr w:type="spellEnd"/>
      <w:r w:rsidR="003B78F8">
        <w:rPr>
          <w:rFonts w:cstheme="minorHAnsi"/>
          <w:i/>
          <w:lang w:val="en-US"/>
        </w:rPr>
        <w:t xml:space="preserve"> </w:t>
      </w:r>
      <w:proofErr w:type="spellStart"/>
      <w:r w:rsidR="003B78F8">
        <w:rPr>
          <w:rFonts w:cstheme="minorHAnsi"/>
          <w:i/>
          <w:lang w:val="en-US"/>
        </w:rPr>
        <w:t>Volf</w:t>
      </w:r>
      <w:proofErr w:type="spellEnd"/>
      <w:r w:rsidR="003B78F8">
        <w:rPr>
          <w:rFonts w:cstheme="minorHAnsi"/>
          <w:i/>
          <w:lang w:val="en-US"/>
        </w:rPr>
        <w:t>,</w:t>
      </w:r>
      <w:r w:rsidRPr="00C45489">
        <w:rPr>
          <w:rFonts w:cstheme="minorHAnsi"/>
          <w:i/>
          <w:lang w:val="en-US"/>
        </w:rPr>
        <w:t xml:space="preserve"> Michaela </w:t>
      </w:r>
      <w:proofErr w:type="spellStart"/>
      <w:r w:rsidRPr="00C45489">
        <w:rPr>
          <w:rFonts w:cstheme="minorHAnsi"/>
          <w:i/>
          <w:lang w:val="en-US"/>
        </w:rPr>
        <w:t>Brožová</w:t>
      </w:r>
      <w:proofErr w:type="spellEnd"/>
      <w:r w:rsidRPr="00C45489">
        <w:rPr>
          <w:rFonts w:cstheme="minorHAnsi"/>
          <w:i/>
          <w:lang w:val="en-US"/>
        </w:rPr>
        <w:t xml:space="preserve">, </w:t>
      </w:r>
      <w:proofErr w:type="spellStart"/>
      <w:r w:rsidRPr="00C45489">
        <w:rPr>
          <w:rFonts w:cstheme="minorHAnsi"/>
          <w:i/>
          <w:lang w:val="en-US"/>
        </w:rPr>
        <w:t>Jakub</w:t>
      </w:r>
      <w:proofErr w:type="spellEnd"/>
      <w:r w:rsidRPr="00C45489">
        <w:rPr>
          <w:rFonts w:cstheme="minorHAnsi"/>
          <w:i/>
          <w:lang w:val="en-US"/>
        </w:rPr>
        <w:t xml:space="preserve"> </w:t>
      </w:r>
      <w:proofErr w:type="spellStart"/>
      <w:r w:rsidRPr="00C45489">
        <w:rPr>
          <w:rFonts w:cstheme="minorHAnsi"/>
          <w:i/>
          <w:lang w:val="en-US"/>
        </w:rPr>
        <w:t>Nauš</w:t>
      </w:r>
      <w:proofErr w:type="spellEnd"/>
      <w:r w:rsidRPr="00C45489">
        <w:rPr>
          <w:rFonts w:cstheme="minorHAnsi"/>
          <w:i/>
          <w:lang w:val="en-US"/>
        </w:rPr>
        <w:t>,</w:t>
      </w:r>
      <w:r w:rsidR="003B78F8">
        <w:rPr>
          <w:rFonts w:cstheme="minorHAnsi"/>
          <w:i/>
          <w:lang w:val="en-US"/>
        </w:rPr>
        <w:t xml:space="preserve"> </w:t>
      </w:r>
      <w:proofErr w:type="spellStart"/>
      <w:r w:rsidRPr="00C45489">
        <w:rPr>
          <w:rFonts w:cstheme="minorHAnsi"/>
          <w:i/>
          <w:lang w:val="en-US"/>
        </w:rPr>
        <w:t>Václav</w:t>
      </w:r>
      <w:proofErr w:type="spellEnd"/>
      <w:r w:rsidRPr="00C45489">
        <w:rPr>
          <w:rFonts w:cstheme="minorHAnsi"/>
          <w:i/>
          <w:lang w:val="en-US"/>
        </w:rPr>
        <w:t xml:space="preserve"> </w:t>
      </w:r>
      <w:proofErr w:type="spellStart"/>
      <w:r w:rsidRPr="00C45489">
        <w:rPr>
          <w:rFonts w:cstheme="minorHAnsi"/>
          <w:i/>
          <w:lang w:val="en-US"/>
        </w:rPr>
        <w:t>Nárovec</w:t>
      </w:r>
      <w:proofErr w:type="spellEnd"/>
      <w:r w:rsidR="001D50E9">
        <w:rPr>
          <w:rFonts w:cstheme="minorHAnsi"/>
          <w:i/>
          <w:lang w:val="en-US"/>
        </w:rPr>
        <w:t xml:space="preserve">, </w:t>
      </w:r>
      <w:proofErr w:type="spellStart"/>
      <w:r w:rsidR="001D50E9">
        <w:rPr>
          <w:rFonts w:cstheme="minorHAnsi"/>
          <w:i/>
          <w:lang w:val="en-US"/>
        </w:rPr>
        <w:t>František</w:t>
      </w:r>
      <w:proofErr w:type="spellEnd"/>
      <w:r w:rsidR="001D50E9">
        <w:rPr>
          <w:rFonts w:cstheme="minorHAnsi"/>
          <w:i/>
          <w:lang w:val="en-US"/>
        </w:rPr>
        <w:t xml:space="preserve"> </w:t>
      </w:r>
      <w:proofErr w:type="spellStart"/>
      <w:r w:rsidR="001D50E9">
        <w:rPr>
          <w:rFonts w:cstheme="minorHAnsi"/>
          <w:i/>
          <w:lang w:val="en-US"/>
        </w:rPr>
        <w:t>Němec</w:t>
      </w:r>
      <w:proofErr w:type="spellEnd"/>
    </w:p>
    <w:p w:rsidR="00786A16" w:rsidRDefault="00786A16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lang w:val="en-US"/>
        </w:rPr>
      </w:pPr>
      <w:proofErr w:type="spellStart"/>
      <w:r w:rsidRPr="00C45489">
        <w:rPr>
          <w:rFonts w:cstheme="minorHAnsi"/>
          <w:b/>
          <w:i/>
          <w:u w:val="single"/>
          <w:lang w:val="en-US"/>
        </w:rPr>
        <w:t>Hosté</w:t>
      </w:r>
      <w:proofErr w:type="spellEnd"/>
      <w:r w:rsidRPr="00C45489">
        <w:rPr>
          <w:rFonts w:cstheme="minorHAnsi"/>
          <w:b/>
          <w:i/>
          <w:u w:val="single"/>
          <w:lang w:val="en-US"/>
        </w:rPr>
        <w:t>:</w:t>
      </w:r>
      <w:r w:rsidRPr="00C45489">
        <w:rPr>
          <w:rFonts w:cstheme="minorHAnsi"/>
          <w:i/>
          <w:lang w:val="en-US"/>
        </w:rPr>
        <w:t xml:space="preserve"> </w:t>
      </w:r>
      <w:r w:rsidR="00726CE3" w:rsidRPr="00C45489">
        <w:rPr>
          <w:rFonts w:cstheme="minorHAnsi"/>
          <w:i/>
          <w:lang w:val="en-US"/>
        </w:rPr>
        <w:t xml:space="preserve">      </w:t>
      </w:r>
      <w:r w:rsidRPr="00C45489">
        <w:rPr>
          <w:rFonts w:cstheme="minorHAnsi"/>
          <w:i/>
          <w:lang w:val="en-US"/>
        </w:rPr>
        <w:t xml:space="preserve">Jana </w:t>
      </w:r>
      <w:proofErr w:type="spellStart"/>
      <w:r w:rsidRPr="00C45489">
        <w:rPr>
          <w:rFonts w:cstheme="minorHAnsi"/>
          <w:i/>
          <w:lang w:val="en-US"/>
        </w:rPr>
        <w:t>Vlažná</w:t>
      </w:r>
      <w:proofErr w:type="spellEnd"/>
    </w:p>
    <w:p w:rsidR="00D55253" w:rsidRDefault="00D55253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lang w:val="en-US"/>
        </w:rPr>
      </w:pPr>
    </w:p>
    <w:p w:rsidR="00476178" w:rsidRPr="00C45489" w:rsidRDefault="00476178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u w:val="single"/>
        </w:rPr>
      </w:pPr>
      <w:r w:rsidRPr="00C45489">
        <w:rPr>
          <w:rFonts w:cstheme="minorHAnsi"/>
          <w:b/>
          <w:bCs/>
          <w:i/>
          <w:u w:val="single"/>
        </w:rPr>
        <w:t>1. Zahájení</w:t>
      </w:r>
    </w:p>
    <w:p w:rsidR="008F04F4" w:rsidRPr="00C45489" w:rsidRDefault="008F04F4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</w:rPr>
      </w:pPr>
    </w:p>
    <w:p w:rsidR="00476178" w:rsidRPr="00C45489" w:rsidRDefault="00476178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US"/>
        </w:rPr>
      </w:pPr>
      <w:r w:rsidRPr="00C45489">
        <w:rPr>
          <w:rFonts w:cstheme="minorHAnsi"/>
          <w:i/>
          <w:iCs/>
        </w:rPr>
        <w:t xml:space="preserve">Starosta </w:t>
      </w:r>
      <w:proofErr w:type="spellStart"/>
      <w:r w:rsidRPr="00C45489">
        <w:rPr>
          <w:rFonts w:cstheme="minorHAnsi"/>
          <w:i/>
          <w:iCs/>
        </w:rPr>
        <w:t>přiv</w:t>
      </w:r>
      <w:r w:rsidRPr="00C45489">
        <w:rPr>
          <w:rFonts w:cstheme="minorHAnsi"/>
          <w:i/>
          <w:iCs/>
          <w:lang w:val="en-US"/>
        </w:rPr>
        <w:t>ítal</w:t>
      </w:r>
      <w:proofErr w:type="spellEnd"/>
      <w:r w:rsidRPr="00C45489">
        <w:rPr>
          <w:rFonts w:cstheme="minorHAnsi"/>
          <w:i/>
          <w:iCs/>
          <w:lang w:val="en-US"/>
        </w:rPr>
        <w:t xml:space="preserve"> </w:t>
      </w:r>
      <w:proofErr w:type="spellStart"/>
      <w:r w:rsidRPr="00C45489">
        <w:rPr>
          <w:rFonts w:cstheme="minorHAnsi"/>
          <w:i/>
          <w:iCs/>
          <w:lang w:val="en-US"/>
        </w:rPr>
        <w:t>zastupitele</w:t>
      </w:r>
      <w:proofErr w:type="spellEnd"/>
      <w:r w:rsidRPr="00C45489">
        <w:rPr>
          <w:rFonts w:cstheme="minorHAnsi"/>
          <w:i/>
          <w:iCs/>
          <w:lang w:val="en-US"/>
        </w:rPr>
        <w:t xml:space="preserve"> a </w:t>
      </w:r>
      <w:proofErr w:type="spellStart"/>
      <w:r w:rsidRPr="00C45489">
        <w:rPr>
          <w:rFonts w:cstheme="minorHAnsi"/>
          <w:i/>
          <w:iCs/>
          <w:lang w:val="en-US"/>
        </w:rPr>
        <w:t>zahájil</w:t>
      </w:r>
      <w:proofErr w:type="spellEnd"/>
      <w:r w:rsidRPr="00C45489">
        <w:rPr>
          <w:rFonts w:cstheme="minorHAnsi"/>
          <w:i/>
          <w:iCs/>
          <w:lang w:val="en-US"/>
        </w:rPr>
        <w:t xml:space="preserve"> </w:t>
      </w:r>
      <w:proofErr w:type="spellStart"/>
      <w:r w:rsidRPr="00C45489">
        <w:rPr>
          <w:rFonts w:cstheme="minorHAnsi"/>
          <w:i/>
          <w:iCs/>
          <w:lang w:val="en-US"/>
        </w:rPr>
        <w:t>jednání</w:t>
      </w:r>
      <w:proofErr w:type="spellEnd"/>
      <w:r w:rsidRPr="00C45489">
        <w:rPr>
          <w:rFonts w:cstheme="minorHAnsi"/>
          <w:i/>
          <w:iCs/>
          <w:lang w:val="en-US"/>
        </w:rPr>
        <w:t xml:space="preserve"> </w:t>
      </w:r>
      <w:proofErr w:type="spellStart"/>
      <w:r w:rsidRPr="00C45489">
        <w:rPr>
          <w:rFonts w:cstheme="minorHAnsi"/>
          <w:i/>
          <w:iCs/>
          <w:lang w:val="en-US"/>
        </w:rPr>
        <w:t>zastupitelstva</w:t>
      </w:r>
      <w:proofErr w:type="spellEnd"/>
      <w:r w:rsidRPr="00C45489">
        <w:rPr>
          <w:rFonts w:cstheme="minorHAnsi"/>
          <w:i/>
          <w:iCs/>
          <w:lang w:val="en-US"/>
        </w:rPr>
        <w:t xml:space="preserve"> </w:t>
      </w:r>
      <w:proofErr w:type="spellStart"/>
      <w:r w:rsidRPr="00C45489">
        <w:rPr>
          <w:rFonts w:cstheme="minorHAnsi"/>
          <w:i/>
          <w:iCs/>
          <w:lang w:val="en-US"/>
        </w:rPr>
        <w:t>obce</w:t>
      </w:r>
      <w:proofErr w:type="spellEnd"/>
      <w:r w:rsidRPr="00C45489">
        <w:rPr>
          <w:rFonts w:cstheme="minorHAnsi"/>
          <w:i/>
          <w:iCs/>
          <w:lang w:val="en-US"/>
        </w:rPr>
        <w:t>.</w:t>
      </w:r>
    </w:p>
    <w:p w:rsidR="00476178" w:rsidRPr="00C45489" w:rsidRDefault="00476178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US"/>
        </w:rPr>
      </w:pPr>
      <w:r w:rsidRPr="00C45489">
        <w:rPr>
          <w:rFonts w:cstheme="minorHAnsi"/>
          <w:i/>
          <w:iCs/>
        </w:rPr>
        <w:t>- Konstatoval ř</w:t>
      </w:r>
      <w:proofErr w:type="spellStart"/>
      <w:r w:rsidRPr="00C45489">
        <w:rPr>
          <w:rFonts w:cstheme="minorHAnsi"/>
          <w:i/>
          <w:iCs/>
          <w:lang w:val="en-US"/>
        </w:rPr>
        <w:t>ádné</w:t>
      </w:r>
      <w:proofErr w:type="spellEnd"/>
      <w:r w:rsidRPr="00C45489">
        <w:rPr>
          <w:rFonts w:cstheme="minorHAnsi"/>
          <w:i/>
          <w:iCs/>
          <w:lang w:val="en-US"/>
        </w:rPr>
        <w:t xml:space="preserve"> </w:t>
      </w:r>
      <w:proofErr w:type="spellStart"/>
      <w:r w:rsidRPr="00C45489">
        <w:rPr>
          <w:rFonts w:cstheme="minorHAnsi"/>
          <w:i/>
          <w:iCs/>
          <w:lang w:val="en-US"/>
        </w:rPr>
        <w:t>svolání</w:t>
      </w:r>
      <w:proofErr w:type="spellEnd"/>
      <w:r w:rsidRPr="00C45489">
        <w:rPr>
          <w:rFonts w:cstheme="minorHAnsi"/>
          <w:i/>
          <w:iCs/>
          <w:lang w:val="en-US"/>
        </w:rPr>
        <w:t xml:space="preserve"> </w:t>
      </w:r>
      <w:proofErr w:type="spellStart"/>
      <w:r w:rsidRPr="00C45489">
        <w:rPr>
          <w:rFonts w:cstheme="minorHAnsi"/>
          <w:i/>
          <w:iCs/>
          <w:lang w:val="en-US"/>
        </w:rPr>
        <w:t>zastupitelstva</w:t>
      </w:r>
      <w:proofErr w:type="spellEnd"/>
      <w:r w:rsidRPr="00C45489">
        <w:rPr>
          <w:rFonts w:cstheme="minorHAnsi"/>
          <w:i/>
          <w:iCs/>
          <w:lang w:val="en-US"/>
        </w:rPr>
        <w:t xml:space="preserve"> </w:t>
      </w:r>
      <w:proofErr w:type="spellStart"/>
      <w:r w:rsidRPr="00C45489">
        <w:rPr>
          <w:rFonts w:cstheme="minorHAnsi"/>
          <w:i/>
          <w:iCs/>
          <w:lang w:val="en-US"/>
        </w:rPr>
        <w:t>obce</w:t>
      </w:r>
      <w:proofErr w:type="spellEnd"/>
    </w:p>
    <w:p w:rsidR="00476178" w:rsidRPr="00C45489" w:rsidRDefault="00476178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US"/>
        </w:rPr>
      </w:pPr>
      <w:r w:rsidRPr="00C45489">
        <w:rPr>
          <w:rFonts w:cstheme="minorHAnsi"/>
          <w:i/>
          <w:iCs/>
        </w:rPr>
        <w:t xml:space="preserve">- Dále starosta seznámil </w:t>
      </w:r>
      <w:proofErr w:type="spellStart"/>
      <w:r w:rsidRPr="00C45489">
        <w:rPr>
          <w:rFonts w:cstheme="minorHAnsi"/>
          <w:i/>
          <w:iCs/>
        </w:rPr>
        <w:t>př</w:t>
      </w:r>
      <w:r w:rsidRPr="00C45489">
        <w:rPr>
          <w:rFonts w:cstheme="minorHAnsi"/>
          <w:i/>
          <w:iCs/>
          <w:lang w:val="en-US"/>
        </w:rPr>
        <w:t>ítomné</w:t>
      </w:r>
      <w:proofErr w:type="spellEnd"/>
      <w:r w:rsidRPr="00C45489">
        <w:rPr>
          <w:rFonts w:cstheme="minorHAnsi"/>
          <w:i/>
          <w:iCs/>
          <w:lang w:val="en-US"/>
        </w:rPr>
        <w:t xml:space="preserve"> s </w:t>
      </w:r>
      <w:proofErr w:type="spellStart"/>
      <w:r w:rsidRPr="00C45489">
        <w:rPr>
          <w:rFonts w:cstheme="minorHAnsi"/>
          <w:i/>
          <w:iCs/>
          <w:lang w:val="en-US"/>
        </w:rPr>
        <w:t>navrženým</w:t>
      </w:r>
      <w:proofErr w:type="spellEnd"/>
      <w:r w:rsidRPr="00C45489">
        <w:rPr>
          <w:rFonts w:cstheme="minorHAnsi"/>
          <w:i/>
          <w:iCs/>
          <w:lang w:val="en-US"/>
        </w:rPr>
        <w:t xml:space="preserve"> </w:t>
      </w:r>
      <w:proofErr w:type="spellStart"/>
      <w:r w:rsidRPr="00C45489">
        <w:rPr>
          <w:rFonts w:cstheme="minorHAnsi"/>
          <w:i/>
          <w:iCs/>
          <w:lang w:val="en-US"/>
        </w:rPr>
        <w:t>programem</w:t>
      </w:r>
      <w:proofErr w:type="spellEnd"/>
    </w:p>
    <w:p w:rsidR="0051227C" w:rsidRPr="00C45489" w:rsidRDefault="0051227C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US"/>
        </w:rPr>
      </w:pPr>
    </w:p>
    <w:p w:rsidR="00545EAA" w:rsidRPr="00C45489" w:rsidRDefault="00476178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u w:val="single"/>
        </w:rPr>
      </w:pPr>
      <w:r w:rsidRPr="00C45489">
        <w:rPr>
          <w:rFonts w:cstheme="minorHAnsi"/>
          <w:b/>
          <w:bCs/>
          <w:i/>
          <w:iCs/>
          <w:u w:val="single"/>
        </w:rPr>
        <w:t>Program:</w:t>
      </w:r>
    </w:p>
    <w:p w:rsidR="00B30149" w:rsidRPr="00C45489" w:rsidRDefault="00B30149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240B99" w:rsidRPr="00C45489" w:rsidRDefault="00240B99" w:rsidP="00614340">
      <w:pPr>
        <w:pStyle w:val="slovanseznam"/>
        <w:numPr>
          <w:ilvl w:val="0"/>
          <w:numId w:val="0"/>
        </w:numPr>
        <w:rPr>
          <w:rFonts w:cstheme="minorHAnsi"/>
          <w:i/>
        </w:rPr>
      </w:pPr>
      <w:r w:rsidRPr="00C45489">
        <w:rPr>
          <w:rFonts w:cstheme="minorHAnsi"/>
          <w:i/>
        </w:rPr>
        <w:t xml:space="preserve">1. </w:t>
      </w:r>
      <w:proofErr w:type="spellStart"/>
      <w:r w:rsidRPr="00C45489">
        <w:rPr>
          <w:rFonts w:cstheme="minorHAnsi"/>
          <w:i/>
        </w:rPr>
        <w:t>Určení</w:t>
      </w:r>
      <w:proofErr w:type="spellEnd"/>
      <w:r w:rsidRPr="00C45489">
        <w:rPr>
          <w:rFonts w:cstheme="minorHAnsi"/>
          <w:i/>
        </w:rPr>
        <w:t xml:space="preserve"> </w:t>
      </w:r>
      <w:proofErr w:type="spellStart"/>
      <w:r w:rsidRPr="00C45489">
        <w:rPr>
          <w:rFonts w:cstheme="minorHAnsi"/>
          <w:i/>
        </w:rPr>
        <w:t>zapisovatele</w:t>
      </w:r>
      <w:proofErr w:type="spellEnd"/>
      <w:r w:rsidRPr="00C45489">
        <w:rPr>
          <w:rFonts w:cstheme="minorHAnsi"/>
          <w:i/>
        </w:rPr>
        <w:t xml:space="preserve"> a </w:t>
      </w:r>
      <w:proofErr w:type="spellStart"/>
      <w:r w:rsidRPr="00C45489">
        <w:rPr>
          <w:rFonts w:cstheme="minorHAnsi"/>
          <w:i/>
        </w:rPr>
        <w:t>ověřovatelů</w:t>
      </w:r>
      <w:proofErr w:type="spellEnd"/>
      <w:r w:rsidRPr="00C45489">
        <w:rPr>
          <w:rFonts w:cstheme="minorHAnsi"/>
          <w:i/>
        </w:rPr>
        <w:t xml:space="preserve"> </w:t>
      </w:r>
      <w:proofErr w:type="spellStart"/>
      <w:r w:rsidRPr="00C45489">
        <w:rPr>
          <w:rFonts w:cstheme="minorHAnsi"/>
          <w:i/>
        </w:rPr>
        <w:t>zápisu</w:t>
      </w:r>
      <w:proofErr w:type="spellEnd"/>
    </w:p>
    <w:p w:rsidR="00240B99" w:rsidRPr="00C45489" w:rsidRDefault="00240B99" w:rsidP="00614340">
      <w:pPr>
        <w:pStyle w:val="slovanseznam"/>
        <w:numPr>
          <w:ilvl w:val="0"/>
          <w:numId w:val="0"/>
        </w:numPr>
        <w:rPr>
          <w:rFonts w:cstheme="minorHAnsi"/>
          <w:i/>
        </w:rPr>
      </w:pPr>
      <w:r w:rsidRPr="00C45489">
        <w:rPr>
          <w:rFonts w:cstheme="minorHAnsi"/>
          <w:i/>
        </w:rPr>
        <w:t xml:space="preserve">2. </w:t>
      </w:r>
      <w:proofErr w:type="spellStart"/>
      <w:r w:rsidRPr="00C45489">
        <w:rPr>
          <w:rFonts w:cstheme="minorHAnsi"/>
          <w:i/>
        </w:rPr>
        <w:t>Kontrola</w:t>
      </w:r>
      <w:proofErr w:type="spellEnd"/>
      <w:r w:rsidRPr="00C45489">
        <w:rPr>
          <w:rFonts w:cstheme="minorHAnsi"/>
          <w:i/>
        </w:rPr>
        <w:t xml:space="preserve"> </w:t>
      </w:r>
      <w:proofErr w:type="spellStart"/>
      <w:r w:rsidRPr="00C45489">
        <w:rPr>
          <w:rFonts w:cstheme="minorHAnsi"/>
          <w:i/>
        </w:rPr>
        <w:t>zápisu</w:t>
      </w:r>
      <w:proofErr w:type="spellEnd"/>
      <w:r w:rsidR="006324E8">
        <w:rPr>
          <w:rFonts w:cstheme="minorHAnsi"/>
          <w:i/>
        </w:rPr>
        <w:t xml:space="preserve"> z 28</w:t>
      </w:r>
      <w:r w:rsidRPr="00C45489">
        <w:rPr>
          <w:rFonts w:cstheme="minorHAnsi"/>
          <w:i/>
        </w:rPr>
        <w:t xml:space="preserve">. </w:t>
      </w:r>
      <w:proofErr w:type="spellStart"/>
      <w:r w:rsidRPr="00C45489">
        <w:rPr>
          <w:rFonts w:cstheme="minorHAnsi"/>
          <w:i/>
        </w:rPr>
        <w:t>zasedání</w:t>
      </w:r>
      <w:proofErr w:type="spellEnd"/>
      <w:r w:rsidRPr="00C45489">
        <w:rPr>
          <w:rFonts w:cstheme="minorHAnsi"/>
          <w:i/>
        </w:rPr>
        <w:t xml:space="preserve"> </w:t>
      </w:r>
      <w:proofErr w:type="spellStart"/>
      <w:r w:rsidRPr="00C45489">
        <w:rPr>
          <w:rFonts w:cstheme="minorHAnsi"/>
          <w:i/>
        </w:rPr>
        <w:t>zastupitelstva</w:t>
      </w:r>
      <w:proofErr w:type="spellEnd"/>
    </w:p>
    <w:p w:rsidR="003B78F8" w:rsidRDefault="00240B99" w:rsidP="006324E8">
      <w:pPr>
        <w:pStyle w:val="slovanseznam"/>
        <w:numPr>
          <w:ilvl w:val="0"/>
          <w:numId w:val="0"/>
        </w:numPr>
        <w:ind w:left="360" w:hanging="360"/>
        <w:rPr>
          <w:rFonts w:cstheme="minorHAnsi"/>
          <w:i/>
        </w:rPr>
      </w:pPr>
      <w:r w:rsidRPr="00C45489">
        <w:rPr>
          <w:rFonts w:cstheme="minorHAnsi"/>
          <w:i/>
        </w:rPr>
        <w:t xml:space="preserve">3. </w:t>
      </w:r>
      <w:proofErr w:type="spellStart"/>
      <w:r w:rsidR="006324E8">
        <w:rPr>
          <w:rFonts w:cstheme="minorHAnsi"/>
          <w:i/>
        </w:rPr>
        <w:t>Majetkové</w:t>
      </w:r>
      <w:proofErr w:type="spellEnd"/>
      <w:r w:rsidR="006324E8">
        <w:rPr>
          <w:rFonts w:cstheme="minorHAnsi"/>
          <w:i/>
        </w:rPr>
        <w:t xml:space="preserve"> </w:t>
      </w:r>
      <w:proofErr w:type="spellStart"/>
      <w:r w:rsidR="006324E8">
        <w:rPr>
          <w:rFonts w:cstheme="minorHAnsi"/>
          <w:i/>
        </w:rPr>
        <w:t>záležitosti</w:t>
      </w:r>
      <w:proofErr w:type="spellEnd"/>
      <w:r w:rsidR="006324E8">
        <w:rPr>
          <w:rFonts w:cstheme="minorHAnsi"/>
          <w:i/>
        </w:rPr>
        <w:t xml:space="preserve"> </w:t>
      </w:r>
      <w:proofErr w:type="spellStart"/>
      <w:r w:rsidR="006324E8">
        <w:rPr>
          <w:rFonts w:cstheme="minorHAnsi"/>
          <w:i/>
        </w:rPr>
        <w:t>obce</w:t>
      </w:r>
      <w:proofErr w:type="spellEnd"/>
      <w:r w:rsidR="006324E8">
        <w:rPr>
          <w:rFonts w:cstheme="minorHAnsi"/>
          <w:i/>
        </w:rPr>
        <w:t xml:space="preserve"> (</w:t>
      </w:r>
      <w:proofErr w:type="spellStart"/>
      <w:r w:rsidR="006324E8">
        <w:rPr>
          <w:rFonts w:cstheme="minorHAnsi"/>
          <w:i/>
        </w:rPr>
        <w:t>vysílač</w:t>
      </w:r>
      <w:proofErr w:type="spellEnd"/>
      <w:r w:rsidR="006324E8">
        <w:rPr>
          <w:rFonts w:cstheme="minorHAnsi"/>
          <w:i/>
        </w:rPr>
        <w:t>)</w:t>
      </w:r>
    </w:p>
    <w:p w:rsidR="006324E8" w:rsidRDefault="006324E8" w:rsidP="006324E8">
      <w:pPr>
        <w:pStyle w:val="slovanseznam"/>
        <w:numPr>
          <w:ilvl w:val="0"/>
          <w:numId w:val="0"/>
        </w:numPr>
        <w:ind w:left="360" w:hanging="360"/>
        <w:rPr>
          <w:rFonts w:cstheme="minorHAnsi"/>
          <w:i/>
        </w:rPr>
      </w:pPr>
      <w:r>
        <w:rPr>
          <w:rFonts w:cstheme="minorHAnsi"/>
          <w:i/>
        </w:rPr>
        <w:t xml:space="preserve">4.Vymezení </w:t>
      </w:r>
      <w:proofErr w:type="spellStart"/>
      <w:r>
        <w:rPr>
          <w:rFonts w:cstheme="minorHAnsi"/>
          <w:i/>
        </w:rPr>
        <w:t>ochraného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pásma</w:t>
      </w:r>
      <w:proofErr w:type="spellEnd"/>
      <w:r>
        <w:rPr>
          <w:rFonts w:cstheme="minorHAnsi"/>
          <w:i/>
        </w:rPr>
        <w:t xml:space="preserve"> u </w:t>
      </w:r>
      <w:proofErr w:type="spellStart"/>
      <w:r>
        <w:rPr>
          <w:rFonts w:cstheme="minorHAnsi"/>
          <w:i/>
        </w:rPr>
        <w:t>zdroje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pitné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vody</w:t>
      </w:r>
      <w:proofErr w:type="spellEnd"/>
    </w:p>
    <w:p w:rsidR="006324E8" w:rsidRDefault="006324E8" w:rsidP="006324E8">
      <w:pPr>
        <w:pStyle w:val="slovanseznam"/>
        <w:numPr>
          <w:ilvl w:val="0"/>
          <w:numId w:val="0"/>
        </w:numPr>
        <w:ind w:left="360" w:hanging="360"/>
        <w:rPr>
          <w:rFonts w:cstheme="minorHAnsi"/>
          <w:i/>
        </w:rPr>
      </w:pPr>
      <w:r>
        <w:rPr>
          <w:rFonts w:cstheme="minorHAnsi"/>
          <w:i/>
        </w:rPr>
        <w:t xml:space="preserve">5. </w:t>
      </w:r>
      <w:proofErr w:type="spellStart"/>
      <w:r>
        <w:rPr>
          <w:rFonts w:cstheme="minorHAnsi"/>
          <w:i/>
        </w:rPr>
        <w:t>Nové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sběrné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místo</w:t>
      </w:r>
      <w:proofErr w:type="spellEnd"/>
      <w:r>
        <w:rPr>
          <w:rFonts w:cstheme="minorHAnsi"/>
          <w:i/>
        </w:rPr>
        <w:t xml:space="preserve"> ASEKOL </w:t>
      </w:r>
    </w:p>
    <w:p w:rsidR="006324E8" w:rsidRDefault="006324E8" w:rsidP="006324E8">
      <w:pPr>
        <w:pStyle w:val="slovanseznam"/>
        <w:numPr>
          <w:ilvl w:val="0"/>
          <w:numId w:val="0"/>
        </w:numPr>
        <w:ind w:left="360" w:hanging="360"/>
        <w:rPr>
          <w:rFonts w:cstheme="minorHAnsi"/>
          <w:i/>
        </w:rPr>
      </w:pPr>
      <w:r>
        <w:rPr>
          <w:rFonts w:cstheme="minorHAnsi"/>
          <w:i/>
        </w:rPr>
        <w:t xml:space="preserve">6.Vydání </w:t>
      </w:r>
      <w:proofErr w:type="spellStart"/>
      <w:r>
        <w:rPr>
          <w:rFonts w:cstheme="minorHAnsi"/>
          <w:i/>
        </w:rPr>
        <w:t>změny</w:t>
      </w:r>
      <w:proofErr w:type="spellEnd"/>
      <w:r>
        <w:rPr>
          <w:rFonts w:cstheme="minorHAnsi"/>
          <w:i/>
        </w:rPr>
        <w:t xml:space="preserve"> č.1A </w:t>
      </w:r>
      <w:proofErr w:type="spellStart"/>
      <w:r>
        <w:rPr>
          <w:rFonts w:cstheme="minorHAnsi"/>
          <w:i/>
        </w:rPr>
        <w:t>územního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plánu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Vacovice</w:t>
      </w:r>
      <w:proofErr w:type="spellEnd"/>
    </w:p>
    <w:p w:rsidR="006324E8" w:rsidRDefault="006324E8" w:rsidP="006324E8">
      <w:pPr>
        <w:pStyle w:val="slovanseznam"/>
        <w:numPr>
          <w:ilvl w:val="0"/>
          <w:numId w:val="0"/>
        </w:numPr>
        <w:ind w:left="360" w:hanging="360"/>
        <w:rPr>
          <w:rFonts w:cstheme="minorHAnsi"/>
          <w:i/>
        </w:rPr>
      </w:pPr>
      <w:r>
        <w:rPr>
          <w:rFonts w:cstheme="minorHAnsi"/>
          <w:i/>
        </w:rPr>
        <w:t xml:space="preserve">7.Určení </w:t>
      </w:r>
      <w:proofErr w:type="spellStart"/>
      <w:r>
        <w:rPr>
          <w:rFonts w:cstheme="minorHAnsi"/>
          <w:i/>
        </w:rPr>
        <w:t>počtu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členů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budoucího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zastupitelstva</w:t>
      </w:r>
      <w:proofErr w:type="spellEnd"/>
      <w:r>
        <w:rPr>
          <w:rFonts w:cstheme="minorHAnsi"/>
          <w:i/>
        </w:rPr>
        <w:t xml:space="preserve"> </w:t>
      </w:r>
    </w:p>
    <w:p w:rsidR="006324E8" w:rsidRPr="00C45489" w:rsidRDefault="006324E8" w:rsidP="006324E8">
      <w:pPr>
        <w:pStyle w:val="slovanseznam"/>
        <w:numPr>
          <w:ilvl w:val="0"/>
          <w:numId w:val="0"/>
        </w:numPr>
        <w:ind w:left="360" w:hanging="360"/>
        <w:rPr>
          <w:rFonts w:cstheme="minorHAnsi"/>
          <w:i/>
        </w:rPr>
      </w:pPr>
      <w:r>
        <w:rPr>
          <w:rFonts w:cstheme="minorHAnsi"/>
          <w:i/>
        </w:rPr>
        <w:t xml:space="preserve">8. </w:t>
      </w:r>
      <w:proofErr w:type="spellStart"/>
      <w:r>
        <w:rPr>
          <w:rFonts w:cstheme="minorHAnsi"/>
          <w:i/>
        </w:rPr>
        <w:t>Ostatní</w:t>
      </w:r>
      <w:proofErr w:type="spellEnd"/>
      <w:r>
        <w:rPr>
          <w:rFonts w:cstheme="minorHAnsi"/>
          <w:i/>
        </w:rPr>
        <w:t xml:space="preserve"> </w:t>
      </w:r>
    </w:p>
    <w:p w:rsidR="00476178" w:rsidRPr="00C45489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240B99" w:rsidRPr="00C45489" w:rsidRDefault="0051227C" w:rsidP="0061434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</w:rPr>
      </w:pPr>
      <w:r w:rsidRPr="00CD6D33">
        <w:rPr>
          <w:rFonts w:asciiTheme="minorHAnsi" w:hAnsiTheme="minorHAnsi" w:cstheme="minorHAnsi"/>
          <w:b/>
          <w:i/>
          <w:sz w:val="22"/>
          <w:szCs w:val="22"/>
          <w:u w:val="single"/>
        </w:rPr>
        <w:t>Starosta jmenoval</w:t>
      </w:r>
      <w:r w:rsidRPr="00C45489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45489">
        <w:rPr>
          <w:rFonts w:asciiTheme="minorHAnsi" w:hAnsiTheme="minorHAnsi" w:cstheme="minorHAnsi"/>
          <w:i/>
          <w:sz w:val="22"/>
          <w:szCs w:val="22"/>
        </w:rPr>
        <w:t xml:space="preserve">jako zapisovatele Michaelu Brožovou a jako ověřovatele Jakuba </w:t>
      </w:r>
      <w:proofErr w:type="spellStart"/>
      <w:r w:rsidRPr="00C45489">
        <w:rPr>
          <w:rFonts w:asciiTheme="minorHAnsi" w:hAnsiTheme="minorHAnsi" w:cstheme="minorHAnsi"/>
          <w:i/>
          <w:sz w:val="22"/>
          <w:szCs w:val="22"/>
        </w:rPr>
        <w:t>Nauše</w:t>
      </w:r>
      <w:proofErr w:type="spellEnd"/>
      <w:r w:rsidRPr="00C45489">
        <w:rPr>
          <w:rFonts w:asciiTheme="minorHAnsi" w:hAnsiTheme="minorHAnsi" w:cstheme="minorHAnsi"/>
          <w:i/>
          <w:sz w:val="22"/>
          <w:szCs w:val="22"/>
        </w:rPr>
        <w:t>.</w:t>
      </w:r>
    </w:p>
    <w:p w:rsidR="00240B99" w:rsidRDefault="00240B99" w:rsidP="00614340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i/>
          <w:sz w:val="22"/>
          <w:szCs w:val="22"/>
        </w:rPr>
      </w:pPr>
      <w:r w:rsidRPr="00CD6D33">
        <w:rPr>
          <w:rFonts w:asciiTheme="minorHAnsi" w:hAnsiTheme="minorHAnsi" w:cstheme="minorHAnsi"/>
          <w:b/>
          <w:i/>
          <w:sz w:val="22"/>
          <w:szCs w:val="22"/>
          <w:u w:val="single"/>
        </w:rPr>
        <w:t>Kontrola zápisu</w:t>
      </w:r>
      <w:r w:rsidR="006324E8">
        <w:rPr>
          <w:rFonts w:asciiTheme="minorHAnsi" w:hAnsiTheme="minorHAnsi" w:cstheme="minorHAnsi"/>
          <w:i/>
          <w:sz w:val="22"/>
          <w:szCs w:val="22"/>
        </w:rPr>
        <w:t xml:space="preserve"> z 28</w:t>
      </w:r>
      <w:r w:rsidRPr="00C45489">
        <w:rPr>
          <w:rFonts w:asciiTheme="minorHAnsi" w:hAnsiTheme="minorHAnsi" w:cstheme="minorHAnsi"/>
          <w:i/>
          <w:sz w:val="22"/>
          <w:szCs w:val="22"/>
        </w:rPr>
        <w:t>. zasedání zastupitelstva</w:t>
      </w:r>
      <w:r w:rsidR="003B78F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6324E8" w:rsidRPr="002046B3" w:rsidRDefault="006324E8" w:rsidP="006324E8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Byla schválená oprava lesní cesty, byly zakoupeny nové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</w:rPr>
        <w:t>dvěře</w:t>
      </w:r>
      <w:proofErr w:type="spellEnd"/>
      <w:r>
        <w:rPr>
          <w:rFonts w:asciiTheme="minorHAnsi" w:hAnsiTheme="minorHAnsi" w:cstheme="minorHAnsi"/>
          <w:b/>
          <w:i/>
          <w:sz w:val="22"/>
          <w:szCs w:val="22"/>
        </w:rPr>
        <w:t xml:space="preserve"> do obecní hospody, </w:t>
      </w:r>
      <w:proofErr w:type="spellStart"/>
      <w:proofErr w:type="gramStart"/>
      <w:r>
        <w:rPr>
          <w:rFonts w:asciiTheme="minorHAnsi" w:hAnsiTheme="minorHAnsi" w:cstheme="minorHAnsi"/>
          <w:b/>
          <w:i/>
          <w:sz w:val="22"/>
          <w:szCs w:val="22"/>
        </w:rPr>
        <w:t>P.Beneš</w:t>
      </w:r>
      <w:proofErr w:type="spellEnd"/>
      <w:proofErr w:type="gramEnd"/>
      <w:r>
        <w:rPr>
          <w:rFonts w:asciiTheme="minorHAnsi" w:hAnsiTheme="minorHAnsi" w:cstheme="minorHAnsi"/>
          <w:b/>
          <w:i/>
          <w:sz w:val="22"/>
          <w:szCs w:val="22"/>
        </w:rPr>
        <w:t xml:space="preserve"> nabídl dotaci na hasičský prapor ( nevyužito) ,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</w:rPr>
        <w:t>P.Štolz</w:t>
      </w:r>
      <w:proofErr w:type="spellEnd"/>
      <w:r>
        <w:rPr>
          <w:rFonts w:asciiTheme="minorHAnsi" w:hAnsiTheme="minorHAnsi" w:cstheme="minorHAnsi"/>
          <w:b/>
          <w:i/>
          <w:sz w:val="22"/>
          <w:szCs w:val="22"/>
        </w:rPr>
        <w:t xml:space="preserve"> zahájil stavební práce , kontrola proběhla beze změn. </w:t>
      </w:r>
    </w:p>
    <w:p w:rsidR="001D50E9" w:rsidRDefault="001D50E9" w:rsidP="002046B3">
      <w:pPr>
        <w:pStyle w:val="Odstavecseseznamem"/>
        <w:numPr>
          <w:ilvl w:val="0"/>
          <w:numId w:val="7"/>
        </w:numPr>
        <w:rPr>
          <w:rFonts w:cstheme="minorHAnsi"/>
          <w:b/>
          <w:i/>
          <w:u w:val="single"/>
        </w:rPr>
      </w:pPr>
    </w:p>
    <w:p w:rsidR="002046B3" w:rsidRPr="000215EF" w:rsidRDefault="002046B3" w:rsidP="002046B3">
      <w:pPr>
        <w:pStyle w:val="Odstavecseseznamem"/>
        <w:numPr>
          <w:ilvl w:val="0"/>
          <w:numId w:val="7"/>
        </w:numPr>
        <w:rPr>
          <w:rFonts w:cstheme="minorHAnsi"/>
          <w:b/>
          <w:i/>
          <w:u w:val="single"/>
        </w:rPr>
      </w:pPr>
      <w:r w:rsidRPr="000215EF">
        <w:rPr>
          <w:rFonts w:cstheme="minorHAnsi"/>
          <w:b/>
          <w:i/>
          <w:u w:val="single"/>
        </w:rPr>
        <w:t xml:space="preserve">Majetkové záležitosti obce </w:t>
      </w:r>
    </w:p>
    <w:p w:rsidR="002046B3" w:rsidRDefault="002046B3" w:rsidP="002046B3">
      <w:pPr>
        <w:pStyle w:val="Odstavecseseznamem"/>
        <w:numPr>
          <w:ilvl w:val="0"/>
          <w:numId w:val="15"/>
        </w:numPr>
        <w:rPr>
          <w:rFonts w:cstheme="minorHAnsi"/>
          <w:i/>
        </w:rPr>
      </w:pPr>
      <w:r>
        <w:rPr>
          <w:rFonts w:cstheme="minorHAnsi"/>
          <w:i/>
        </w:rPr>
        <w:t xml:space="preserve">Firma Vodafone by chtěla posílit </w:t>
      </w:r>
      <w:proofErr w:type="gramStart"/>
      <w:r>
        <w:rPr>
          <w:rFonts w:cstheme="minorHAnsi"/>
          <w:i/>
        </w:rPr>
        <w:t>signál v naši lokalitě.</w:t>
      </w:r>
      <w:proofErr w:type="gramEnd"/>
      <w:r>
        <w:rPr>
          <w:rFonts w:cstheme="minorHAnsi"/>
          <w:i/>
        </w:rPr>
        <w:t xml:space="preserve"> Chtěli by umístit nový signální stožár cca (20m</w:t>
      </w:r>
      <w:r w:rsidR="000215EF">
        <w:rPr>
          <w:rFonts w:cstheme="minorHAnsi"/>
          <w:i/>
        </w:rPr>
        <w:t xml:space="preserve"> vysoký</w:t>
      </w:r>
      <w:r>
        <w:rPr>
          <w:rFonts w:cstheme="minorHAnsi"/>
          <w:i/>
        </w:rPr>
        <w:t xml:space="preserve">). Obecní pozemky jsou pro ně nevyhovující a určili dvě </w:t>
      </w:r>
      <w:r w:rsidR="00B257A4">
        <w:rPr>
          <w:rFonts w:cstheme="minorHAnsi"/>
          <w:i/>
        </w:rPr>
        <w:t>vhodná místa na umístění stožáru</w:t>
      </w:r>
      <w:r>
        <w:rPr>
          <w:rFonts w:cstheme="minorHAnsi"/>
          <w:i/>
        </w:rPr>
        <w:t xml:space="preserve">. Pozemek A </w:t>
      </w:r>
      <w:r w:rsidR="00B257A4">
        <w:rPr>
          <w:rFonts w:cstheme="minorHAnsi"/>
          <w:i/>
        </w:rPr>
        <w:t xml:space="preserve">- </w:t>
      </w:r>
      <w:r>
        <w:rPr>
          <w:rFonts w:cstheme="minorHAnsi"/>
          <w:i/>
        </w:rPr>
        <w:t>P.</w:t>
      </w:r>
      <w:r w:rsidR="00BD51C6"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Nárovcová</w:t>
      </w:r>
      <w:proofErr w:type="spellEnd"/>
      <w:r>
        <w:rPr>
          <w:rFonts w:cstheme="minorHAnsi"/>
          <w:i/>
        </w:rPr>
        <w:t xml:space="preserve"> , pozemek B </w:t>
      </w:r>
      <w:r w:rsidR="00B257A4">
        <w:rPr>
          <w:rFonts w:cstheme="minorHAnsi"/>
          <w:i/>
        </w:rPr>
        <w:t xml:space="preserve">- </w:t>
      </w:r>
      <w:r>
        <w:rPr>
          <w:rFonts w:cstheme="minorHAnsi"/>
          <w:i/>
        </w:rPr>
        <w:t>P.</w:t>
      </w:r>
      <w:r w:rsidR="00BD51C6"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Rychtářová</w:t>
      </w:r>
      <w:proofErr w:type="spellEnd"/>
      <w:r>
        <w:rPr>
          <w:rFonts w:cstheme="minorHAnsi"/>
          <w:i/>
        </w:rPr>
        <w:t xml:space="preserve"> Vodafone to má v řešení s majiteli pozemku. </w:t>
      </w:r>
    </w:p>
    <w:p w:rsidR="000215EF" w:rsidRDefault="000215EF" w:rsidP="000215EF">
      <w:pPr>
        <w:rPr>
          <w:rFonts w:cstheme="minorHAnsi"/>
          <w:i/>
        </w:rPr>
      </w:pPr>
    </w:p>
    <w:p w:rsidR="000215EF" w:rsidRPr="000215EF" w:rsidRDefault="000215EF" w:rsidP="000215EF">
      <w:pPr>
        <w:rPr>
          <w:rFonts w:cstheme="minorHAnsi"/>
          <w:i/>
        </w:rPr>
      </w:pPr>
    </w:p>
    <w:p w:rsidR="002046B3" w:rsidRPr="001D50E9" w:rsidRDefault="002046B3" w:rsidP="002046B3">
      <w:pPr>
        <w:pStyle w:val="Odstavecseseznamem"/>
        <w:numPr>
          <w:ilvl w:val="0"/>
          <w:numId w:val="7"/>
        </w:numPr>
        <w:rPr>
          <w:rFonts w:cstheme="minorHAnsi"/>
        </w:rPr>
      </w:pPr>
      <w:r w:rsidRPr="001D50E9">
        <w:rPr>
          <w:rFonts w:cstheme="minorHAnsi"/>
        </w:rPr>
        <w:lastRenderedPageBreak/>
        <w:t xml:space="preserve">Vymezení </w:t>
      </w:r>
      <w:proofErr w:type="spellStart"/>
      <w:r w:rsidRPr="001D50E9">
        <w:rPr>
          <w:rFonts w:cstheme="minorHAnsi"/>
        </w:rPr>
        <w:t>ochraného</w:t>
      </w:r>
      <w:proofErr w:type="spellEnd"/>
      <w:r w:rsidRPr="001D50E9">
        <w:rPr>
          <w:rFonts w:cstheme="minorHAnsi"/>
        </w:rPr>
        <w:t xml:space="preserve"> pásma u zdroje pitné vody </w:t>
      </w:r>
    </w:p>
    <w:p w:rsidR="002046B3" w:rsidRDefault="002046B3" w:rsidP="002046B3">
      <w:pPr>
        <w:pStyle w:val="Odstavecseseznamem"/>
        <w:numPr>
          <w:ilvl w:val="0"/>
          <w:numId w:val="15"/>
        </w:numPr>
        <w:rPr>
          <w:rFonts w:cstheme="minorHAnsi"/>
          <w:i/>
        </w:rPr>
      </w:pPr>
      <w:r>
        <w:rPr>
          <w:rFonts w:cstheme="minorHAnsi"/>
          <w:i/>
        </w:rPr>
        <w:t xml:space="preserve">Starosta informoval </w:t>
      </w:r>
      <w:r w:rsidR="00BD51C6">
        <w:rPr>
          <w:rFonts w:cstheme="minorHAnsi"/>
          <w:i/>
        </w:rPr>
        <w:t xml:space="preserve">zastupitele </w:t>
      </w:r>
      <w:r>
        <w:rPr>
          <w:rFonts w:cstheme="minorHAnsi"/>
          <w:i/>
        </w:rPr>
        <w:t>o výsledcích kontroly kvality vody u nově zrekonstruované studny. Kontrolu provedla pracovnice St</w:t>
      </w:r>
      <w:r w:rsidR="00BD51C6">
        <w:rPr>
          <w:rFonts w:cstheme="minorHAnsi"/>
          <w:i/>
        </w:rPr>
        <w:t>á</w:t>
      </w:r>
      <w:r>
        <w:rPr>
          <w:rFonts w:cstheme="minorHAnsi"/>
          <w:i/>
        </w:rPr>
        <w:t xml:space="preserve">tního zdravotního ústavu. </w:t>
      </w:r>
    </w:p>
    <w:p w:rsidR="002046B3" w:rsidRDefault="002046B3" w:rsidP="002046B3">
      <w:pPr>
        <w:pStyle w:val="Odstavecseseznamem"/>
        <w:ind w:left="644"/>
        <w:rPr>
          <w:rFonts w:cstheme="minorHAnsi"/>
          <w:i/>
        </w:rPr>
      </w:pPr>
      <w:r>
        <w:rPr>
          <w:rFonts w:cstheme="minorHAnsi"/>
          <w:i/>
        </w:rPr>
        <w:t xml:space="preserve">Při prvním odběru </w:t>
      </w:r>
      <w:r w:rsidR="009644DF">
        <w:rPr>
          <w:rFonts w:cstheme="minorHAnsi"/>
          <w:i/>
        </w:rPr>
        <w:t>vzorků byly zjištěny nevyhovující hodnoty. Na základě doporučení byla provedena dezinfekce studny chl</w:t>
      </w:r>
      <w:r w:rsidR="00BD51C6">
        <w:rPr>
          <w:rFonts w:cstheme="minorHAnsi"/>
          <w:i/>
        </w:rPr>
        <w:t>orovými pří</w:t>
      </w:r>
      <w:r w:rsidR="009644DF">
        <w:rPr>
          <w:rFonts w:cstheme="minorHAnsi"/>
          <w:i/>
        </w:rPr>
        <w:t>pravky. Následný kontrolní odběr prokázal, že kvalita vody již splňuje stanovené hygienické limity.</w:t>
      </w:r>
    </w:p>
    <w:p w:rsidR="009644DF" w:rsidRDefault="009644DF" w:rsidP="009644DF">
      <w:pPr>
        <w:pStyle w:val="Odstavecseseznamem"/>
        <w:numPr>
          <w:ilvl w:val="0"/>
          <w:numId w:val="15"/>
        </w:numPr>
        <w:rPr>
          <w:rFonts w:cstheme="minorHAnsi"/>
          <w:i/>
        </w:rPr>
      </w:pPr>
      <w:r>
        <w:rPr>
          <w:rFonts w:cstheme="minorHAnsi"/>
          <w:i/>
        </w:rPr>
        <w:t>Zastupitelstvo schvaluje vymezení ochra</w:t>
      </w:r>
      <w:r w:rsidR="00BD51C6">
        <w:rPr>
          <w:rFonts w:cstheme="minorHAnsi"/>
          <w:i/>
        </w:rPr>
        <w:t>n</w:t>
      </w:r>
      <w:r>
        <w:rPr>
          <w:rFonts w:cstheme="minorHAnsi"/>
          <w:i/>
        </w:rPr>
        <w:t>ného pásma vodního zdroje na min.50m od nového oplocení a zároveň doporučuje prověřit možnost rozšíření ochra</w:t>
      </w:r>
      <w:r w:rsidR="00BD51C6">
        <w:rPr>
          <w:rFonts w:cstheme="minorHAnsi"/>
          <w:i/>
        </w:rPr>
        <w:t>n</w:t>
      </w:r>
      <w:r>
        <w:rPr>
          <w:rFonts w:cstheme="minorHAnsi"/>
          <w:i/>
        </w:rPr>
        <w:t xml:space="preserve">ného pásma a jednat s vlastníky dotčených pozemků. </w:t>
      </w:r>
    </w:p>
    <w:p w:rsidR="001D50E9" w:rsidRDefault="001D50E9" w:rsidP="001D50E9">
      <w:pPr>
        <w:pStyle w:val="Odstavecseseznamem"/>
        <w:ind w:left="644"/>
        <w:rPr>
          <w:rFonts w:cstheme="minorHAnsi"/>
          <w:i/>
        </w:rPr>
      </w:pPr>
    </w:p>
    <w:p w:rsidR="009644DF" w:rsidRDefault="00BD51C6" w:rsidP="009644DF">
      <w:pPr>
        <w:pStyle w:val="Odstavecseseznamem"/>
        <w:numPr>
          <w:ilvl w:val="0"/>
          <w:numId w:val="7"/>
        </w:numPr>
        <w:rPr>
          <w:rFonts w:cstheme="minorHAnsi"/>
          <w:i/>
        </w:rPr>
      </w:pPr>
      <w:r>
        <w:rPr>
          <w:rFonts w:cstheme="minorHAnsi"/>
          <w:i/>
        </w:rPr>
        <w:t>Nově sběrné místo ASEKOL</w:t>
      </w:r>
      <w:r w:rsidR="009644DF">
        <w:rPr>
          <w:rFonts w:cstheme="minorHAnsi"/>
          <w:i/>
        </w:rPr>
        <w:t xml:space="preserve"> </w:t>
      </w:r>
    </w:p>
    <w:p w:rsidR="009644DF" w:rsidRDefault="009644DF" w:rsidP="009644DF">
      <w:pPr>
        <w:pStyle w:val="Odstavecseseznamem"/>
        <w:numPr>
          <w:ilvl w:val="0"/>
          <w:numId w:val="15"/>
        </w:numPr>
        <w:rPr>
          <w:rFonts w:cstheme="minorHAnsi"/>
          <w:i/>
        </w:rPr>
      </w:pPr>
      <w:r>
        <w:rPr>
          <w:rFonts w:cstheme="minorHAnsi"/>
          <w:i/>
        </w:rPr>
        <w:t xml:space="preserve">U obecního úřadu je umístěna nová klec na </w:t>
      </w:r>
      <w:proofErr w:type="spellStart"/>
      <w:r>
        <w:rPr>
          <w:rFonts w:cstheme="minorHAnsi"/>
          <w:i/>
        </w:rPr>
        <w:t>elektro</w:t>
      </w:r>
      <w:proofErr w:type="spellEnd"/>
      <w:r>
        <w:rPr>
          <w:rFonts w:cstheme="minorHAnsi"/>
          <w:i/>
        </w:rPr>
        <w:t xml:space="preserve"> odpad od firmy ASEKOL. Klec je ur</w:t>
      </w:r>
      <w:r w:rsidR="001D50E9">
        <w:rPr>
          <w:rFonts w:cstheme="minorHAnsi"/>
          <w:i/>
        </w:rPr>
        <w:t>čená pouze na malé spotřebiče (</w:t>
      </w:r>
      <w:r>
        <w:rPr>
          <w:rFonts w:cstheme="minorHAnsi"/>
          <w:i/>
        </w:rPr>
        <w:t xml:space="preserve">rychlovarné konvice, žehličky, fény, </w:t>
      </w:r>
      <w:proofErr w:type="spellStart"/>
      <w:r>
        <w:rPr>
          <w:rFonts w:cstheme="minorHAnsi"/>
          <w:i/>
        </w:rPr>
        <w:t>max</w:t>
      </w:r>
      <w:proofErr w:type="spellEnd"/>
      <w:r>
        <w:rPr>
          <w:rFonts w:cstheme="minorHAnsi"/>
          <w:i/>
        </w:rPr>
        <w:t xml:space="preserve"> mikrovln</w:t>
      </w:r>
      <w:r w:rsidR="00BA582A">
        <w:rPr>
          <w:rFonts w:cstheme="minorHAnsi"/>
          <w:i/>
        </w:rPr>
        <w:t>n</w:t>
      </w:r>
      <w:r w:rsidR="001D50E9">
        <w:rPr>
          <w:rFonts w:cstheme="minorHAnsi"/>
          <w:i/>
        </w:rPr>
        <w:t>é trouby</w:t>
      </w:r>
      <w:r>
        <w:rPr>
          <w:rFonts w:cstheme="minorHAnsi"/>
          <w:i/>
        </w:rPr>
        <w:t xml:space="preserve">). Plechový domek je určen jen na velké spotřebiče (pračky, lednice, trouby, sušičky). </w:t>
      </w:r>
    </w:p>
    <w:p w:rsidR="001D50E9" w:rsidRDefault="001D50E9" w:rsidP="001D50E9">
      <w:pPr>
        <w:pStyle w:val="Odstavecseseznamem"/>
        <w:ind w:left="644"/>
        <w:rPr>
          <w:rFonts w:cstheme="minorHAnsi"/>
          <w:i/>
        </w:rPr>
      </w:pPr>
    </w:p>
    <w:p w:rsidR="009644DF" w:rsidRDefault="009644DF" w:rsidP="009644DF">
      <w:pPr>
        <w:pStyle w:val="Odstavecseseznamem"/>
        <w:numPr>
          <w:ilvl w:val="0"/>
          <w:numId w:val="7"/>
        </w:numPr>
        <w:rPr>
          <w:rFonts w:cstheme="minorHAnsi"/>
          <w:i/>
        </w:rPr>
      </w:pPr>
      <w:r>
        <w:rPr>
          <w:rFonts w:cstheme="minorHAnsi"/>
          <w:i/>
        </w:rPr>
        <w:t xml:space="preserve">Vydání změny č.1A územního plánu </w:t>
      </w:r>
      <w:proofErr w:type="spellStart"/>
      <w:r>
        <w:rPr>
          <w:rFonts w:cstheme="minorHAnsi"/>
          <w:i/>
        </w:rPr>
        <w:t>Vacovice</w:t>
      </w:r>
      <w:proofErr w:type="spellEnd"/>
      <w:r>
        <w:rPr>
          <w:rFonts w:cstheme="minorHAnsi"/>
          <w:i/>
        </w:rPr>
        <w:t xml:space="preserve"> </w:t>
      </w:r>
    </w:p>
    <w:p w:rsidR="009644DF" w:rsidRDefault="009644DF" w:rsidP="009644DF">
      <w:pPr>
        <w:pStyle w:val="Odstavecseseznamem"/>
        <w:numPr>
          <w:ilvl w:val="0"/>
          <w:numId w:val="15"/>
        </w:numPr>
        <w:rPr>
          <w:rFonts w:cstheme="minorHAnsi"/>
          <w:i/>
        </w:rPr>
      </w:pPr>
      <w:r>
        <w:rPr>
          <w:rFonts w:cstheme="minorHAnsi"/>
          <w:i/>
        </w:rPr>
        <w:t xml:space="preserve">Zastupitelstvo schvaluje změnu </w:t>
      </w:r>
    </w:p>
    <w:p w:rsidR="009644DF" w:rsidRDefault="009644DF" w:rsidP="009644DF">
      <w:pPr>
        <w:pStyle w:val="Odstavecseseznamem"/>
        <w:numPr>
          <w:ilvl w:val="0"/>
          <w:numId w:val="15"/>
        </w:numPr>
        <w:rPr>
          <w:rFonts w:cstheme="minorHAnsi"/>
          <w:i/>
        </w:rPr>
      </w:pPr>
      <w:r>
        <w:rPr>
          <w:rFonts w:cstheme="minorHAnsi"/>
          <w:i/>
        </w:rPr>
        <w:t xml:space="preserve">1B odloženo </w:t>
      </w:r>
    </w:p>
    <w:p w:rsidR="001D50E9" w:rsidRDefault="001D50E9" w:rsidP="001D50E9">
      <w:pPr>
        <w:pStyle w:val="Odstavecseseznamem"/>
        <w:ind w:left="644"/>
        <w:rPr>
          <w:rFonts w:cstheme="minorHAnsi"/>
          <w:i/>
        </w:rPr>
      </w:pPr>
    </w:p>
    <w:p w:rsidR="009644DF" w:rsidRDefault="009644DF" w:rsidP="009644DF">
      <w:pPr>
        <w:pStyle w:val="Odstavecseseznamem"/>
        <w:numPr>
          <w:ilvl w:val="0"/>
          <w:numId w:val="7"/>
        </w:numPr>
        <w:rPr>
          <w:rFonts w:cstheme="minorHAnsi"/>
          <w:i/>
        </w:rPr>
      </w:pPr>
      <w:r>
        <w:rPr>
          <w:rFonts w:cstheme="minorHAnsi"/>
          <w:i/>
        </w:rPr>
        <w:t xml:space="preserve">Určení počtu členů budoucího zastupitelstva </w:t>
      </w:r>
    </w:p>
    <w:p w:rsidR="009644DF" w:rsidRDefault="009644DF" w:rsidP="009644DF">
      <w:pPr>
        <w:pStyle w:val="Odstavecseseznamem"/>
        <w:numPr>
          <w:ilvl w:val="0"/>
          <w:numId w:val="15"/>
        </w:numPr>
        <w:rPr>
          <w:rFonts w:cstheme="minorHAnsi"/>
          <w:i/>
        </w:rPr>
      </w:pPr>
      <w:r>
        <w:rPr>
          <w:rFonts w:cstheme="minorHAnsi"/>
          <w:i/>
        </w:rPr>
        <w:t xml:space="preserve">Zastupitelstvo obce </w:t>
      </w:r>
      <w:proofErr w:type="spellStart"/>
      <w:r>
        <w:rPr>
          <w:rFonts w:cstheme="minorHAnsi"/>
          <w:i/>
        </w:rPr>
        <w:t>Vacovice</w:t>
      </w:r>
      <w:proofErr w:type="spellEnd"/>
      <w:r>
        <w:rPr>
          <w:rFonts w:cstheme="minorHAnsi"/>
          <w:i/>
        </w:rPr>
        <w:t xml:space="preserve"> schvaluje počet členů nového zastupitelstva </w:t>
      </w:r>
      <w:proofErr w:type="gramStart"/>
      <w:r>
        <w:rPr>
          <w:rFonts w:cstheme="minorHAnsi"/>
          <w:i/>
        </w:rPr>
        <w:t>na 5 .</w:t>
      </w:r>
      <w:proofErr w:type="gramEnd"/>
      <w:r>
        <w:rPr>
          <w:rFonts w:cstheme="minorHAnsi"/>
          <w:i/>
        </w:rPr>
        <w:t xml:space="preserve"> </w:t>
      </w:r>
    </w:p>
    <w:p w:rsidR="001D50E9" w:rsidRDefault="001D50E9" w:rsidP="001D50E9">
      <w:pPr>
        <w:pStyle w:val="Odstavecseseznamem"/>
        <w:ind w:left="644"/>
        <w:rPr>
          <w:rFonts w:cstheme="minorHAnsi"/>
          <w:i/>
        </w:rPr>
      </w:pPr>
    </w:p>
    <w:p w:rsidR="009644DF" w:rsidRDefault="009644DF" w:rsidP="009644DF">
      <w:pPr>
        <w:pStyle w:val="Odstavecseseznamem"/>
        <w:numPr>
          <w:ilvl w:val="0"/>
          <w:numId w:val="7"/>
        </w:numPr>
        <w:rPr>
          <w:rFonts w:cstheme="minorHAnsi"/>
          <w:i/>
        </w:rPr>
      </w:pPr>
      <w:r>
        <w:rPr>
          <w:rFonts w:cstheme="minorHAnsi"/>
          <w:i/>
        </w:rPr>
        <w:t xml:space="preserve">Ostatní </w:t>
      </w:r>
    </w:p>
    <w:p w:rsidR="009644DF" w:rsidRDefault="00BD51C6" w:rsidP="009644DF">
      <w:pPr>
        <w:pStyle w:val="Odstavecseseznamem"/>
        <w:numPr>
          <w:ilvl w:val="0"/>
          <w:numId w:val="15"/>
        </w:numPr>
        <w:rPr>
          <w:rFonts w:cstheme="minorHAnsi"/>
          <w:i/>
        </w:rPr>
      </w:pPr>
      <w:r>
        <w:rPr>
          <w:rFonts w:cstheme="minorHAnsi"/>
          <w:i/>
        </w:rPr>
        <w:t>JP</w:t>
      </w:r>
      <w:r w:rsidR="009644DF">
        <w:rPr>
          <w:rFonts w:cstheme="minorHAnsi"/>
          <w:i/>
        </w:rPr>
        <w:t xml:space="preserve"> </w:t>
      </w:r>
      <w:proofErr w:type="spellStart"/>
      <w:r w:rsidR="009644DF">
        <w:rPr>
          <w:rFonts w:cstheme="minorHAnsi"/>
          <w:i/>
        </w:rPr>
        <w:t>Group</w:t>
      </w:r>
      <w:proofErr w:type="spellEnd"/>
      <w:r w:rsidR="009644DF">
        <w:rPr>
          <w:rFonts w:cstheme="minorHAnsi"/>
          <w:i/>
        </w:rPr>
        <w:t xml:space="preserve"> byla kontaktovaná ohledně lesní cesty. </w:t>
      </w:r>
      <w:r>
        <w:rPr>
          <w:rFonts w:cstheme="minorHAnsi"/>
          <w:i/>
        </w:rPr>
        <w:t>Firma JP</w:t>
      </w:r>
      <w:r w:rsidR="000215EF">
        <w:rPr>
          <w:rFonts w:cstheme="minorHAnsi"/>
          <w:i/>
        </w:rPr>
        <w:t xml:space="preserve"> </w:t>
      </w:r>
      <w:proofErr w:type="spellStart"/>
      <w:r w:rsidR="000215EF">
        <w:rPr>
          <w:rFonts w:cstheme="minorHAnsi"/>
          <w:i/>
        </w:rPr>
        <w:t>Group</w:t>
      </w:r>
      <w:proofErr w:type="spellEnd"/>
      <w:r w:rsidR="000215EF">
        <w:rPr>
          <w:rFonts w:cstheme="minorHAnsi"/>
          <w:i/>
        </w:rPr>
        <w:t xml:space="preserve"> popírá, že s obcí a lesní cestou nemají nic společného. Starosta jim předal veškerou dokumentaci a </w:t>
      </w:r>
      <w:proofErr w:type="gramStart"/>
      <w:r w:rsidR="000215EF">
        <w:rPr>
          <w:rFonts w:cstheme="minorHAnsi"/>
          <w:i/>
        </w:rPr>
        <w:t xml:space="preserve">fotografie . </w:t>
      </w:r>
      <w:proofErr w:type="spellStart"/>
      <w:r w:rsidR="000215EF">
        <w:rPr>
          <w:rFonts w:cstheme="minorHAnsi"/>
          <w:i/>
        </w:rPr>
        <w:t>P.</w:t>
      </w:r>
      <w:proofErr w:type="gramEnd"/>
      <w:r w:rsidR="000215EF">
        <w:rPr>
          <w:rFonts w:cstheme="minorHAnsi"/>
          <w:i/>
        </w:rPr>
        <w:t>Beneš</w:t>
      </w:r>
      <w:proofErr w:type="spellEnd"/>
      <w:r w:rsidR="000215EF">
        <w:rPr>
          <w:rFonts w:cstheme="minorHAnsi"/>
          <w:i/>
        </w:rPr>
        <w:t xml:space="preserve"> , který jednal </w:t>
      </w:r>
      <w:r w:rsidR="00BA582A">
        <w:rPr>
          <w:rFonts w:cstheme="minorHAnsi"/>
          <w:i/>
        </w:rPr>
        <w:t>za firmu je k nezastižení</w:t>
      </w:r>
      <w:r w:rsidR="000215EF">
        <w:rPr>
          <w:rFonts w:cstheme="minorHAnsi"/>
          <w:i/>
        </w:rPr>
        <w:t>, pokud p. Beneš jednal neoprávněně, vše bude prošetřeno a popřípadě</w:t>
      </w:r>
      <w:r w:rsidR="00BA582A">
        <w:rPr>
          <w:rFonts w:cstheme="minorHAnsi"/>
          <w:i/>
        </w:rPr>
        <w:t xml:space="preserve"> obec </w:t>
      </w:r>
      <w:proofErr w:type="spellStart"/>
      <w:r w:rsidR="00BA582A">
        <w:rPr>
          <w:rFonts w:cstheme="minorHAnsi"/>
          <w:i/>
        </w:rPr>
        <w:t>Vacovice</w:t>
      </w:r>
      <w:proofErr w:type="spellEnd"/>
      <w:r w:rsidR="00BA582A">
        <w:rPr>
          <w:rFonts w:cstheme="minorHAnsi"/>
          <w:i/>
        </w:rPr>
        <w:t xml:space="preserve"> podá trestní ozná</w:t>
      </w:r>
      <w:r w:rsidR="000215EF">
        <w:rPr>
          <w:rFonts w:cstheme="minorHAnsi"/>
          <w:i/>
        </w:rPr>
        <w:t xml:space="preserve">mení. </w:t>
      </w:r>
    </w:p>
    <w:p w:rsidR="001D50E9" w:rsidRPr="002046B3" w:rsidRDefault="001D50E9" w:rsidP="009644DF">
      <w:pPr>
        <w:pStyle w:val="Odstavecseseznamem"/>
        <w:numPr>
          <w:ilvl w:val="0"/>
          <w:numId w:val="15"/>
        </w:numPr>
        <w:rPr>
          <w:rFonts w:cstheme="minorHAnsi"/>
          <w:i/>
        </w:rPr>
      </w:pPr>
      <w:r>
        <w:rPr>
          <w:rFonts w:cstheme="minorHAnsi"/>
          <w:i/>
        </w:rPr>
        <w:t>Byla projednána rozpočtová změna za měsíc červen</w:t>
      </w:r>
    </w:p>
    <w:p w:rsidR="003B78F8" w:rsidRPr="001D50E9" w:rsidRDefault="00024AC7" w:rsidP="001D50E9">
      <w:pPr>
        <w:rPr>
          <w:rFonts w:cstheme="minorHAnsi"/>
          <w:i/>
        </w:rPr>
      </w:pPr>
      <w:r w:rsidRPr="001D50E9">
        <w:rPr>
          <w:rFonts w:cstheme="minorHAnsi"/>
          <w:b/>
          <w:i/>
          <w:u w:val="single"/>
        </w:rPr>
        <w:t xml:space="preserve">                      </w:t>
      </w:r>
    </w:p>
    <w:p w:rsidR="003B78F8" w:rsidRPr="003B78F8" w:rsidRDefault="003B78F8" w:rsidP="003B78F8">
      <w:pPr>
        <w:pStyle w:val="Odstavecseseznamem"/>
        <w:ind w:left="502"/>
        <w:rPr>
          <w:rFonts w:asciiTheme="minorHAnsi" w:hAnsiTheme="minorHAnsi" w:cstheme="minorHAnsi"/>
          <w:i/>
        </w:rPr>
      </w:pPr>
    </w:p>
    <w:p w:rsidR="00240B99" w:rsidRPr="00C45489" w:rsidRDefault="00240B99" w:rsidP="003101FC">
      <w:pPr>
        <w:pStyle w:val="Odstavecseseznamem"/>
        <w:rPr>
          <w:rFonts w:asciiTheme="minorHAnsi" w:hAnsiTheme="minorHAnsi" w:cstheme="minorHAnsi"/>
          <w:i/>
          <w:sz w:val="22"/>
          <w:szCs w:val="22"/>
        </w:rPr>
      </w:pPr>
    </w:p>
    <w:p w:rsidR="00476178" w:rsidRPr="00C45489" w:rsidRDefault="008F04F4" w:rsidP="00614340">
      <w:pPr>
        <w:rPr>
          <w:rFonts w:cstheme="minorHAnsi"/>
          <w:bCs/>
          <w:i/>
          <w:iCs/>
        </w:rPr>
      </w:pPr>
      <w:r w:rsidRPr="00C45489">
        <w:rPr>
          <w:rFonts w:cstheme="minorHAnsi"/>
          <w:bCs/>
          <w:i/>
          <w:iCs/>
          <w:color w:val="000000"/>
        </w:rPr>
        <w:t xml:space="preserve">Zapsala: Michaela </w:t>
      </w:r>
      <w:proofErr w:type="gramStart"/>
      <w:r w:rsidRPr="00C45489">
        <w:rPr>
          <w:rFonts w:cstheme="minorHAnsi"/>
          <w:bCs/>
          <w:i/>
          <w:iCs/>
          <w:color w:val="000000"/>
        </w:rPr>
        <w:t xml:space="preserve">Brožová </w:t>
      </w:r>
      <w:r w:rsidR="00476178" w:rsidRPr="00C45489">
        <w:rPr>
          <w:rFonts w:cstheme="minorHAnsi"/>
          <w:bCs/>
          <w:i/>
          <w:iCs/>
          <w:color w:val="000000"/>
        </w:rPr>
        <w:t xml:space="preserve">                                            </w:t>
      </w:r>
      <w:r w:rsidR="00B378B6" w:rsidRPr="00C45489">
        <w:rPr>
          <w:rFonts w:cstheme="minorHAnsi"/>
          <w:bCs/>
          <w:i/>
          <w:iCs/>
          <w:color w:val="000000"/>
        </w:rPr>
        <w:t xml:space="preserve">   </w:t>
      </w:r>
      <w:r w:rsidRPr="00C45489">
        <w:rPr>
          <w:rFonts w:cstheme="minorHAnsi"/>
          <w:bCs/>
          <w:i/>
          <w:iCs/>
          <w:color w:val="000000"/>
        </w:rPr>
        <w:t>s</w:t>
      </w:r>
      <w:r w:rsidR="00476178" w:rsidRPr="00C45489">
        <w:rPr>
          <w:rFonts w:cstheme="minorHAnsi"/>
          <w:bCs/>
          <w:i/>
          <w:iCs/>
          <w:color w:val="000000"/>
        </w:rPr>
        <w:t>tarosta</w:t>
      </w:r>
      <w:proofErr w:type="gramEnd"/>
      <w:r w:rsidR="00476178" w:rsidRPr="00C45489">
        <w:rPr>
          <w:rFonts w:cstheme="minorHAnsi"/>
          <w:bCs/>
          <w:i/>
          <w:iCs/>
          <w:color w:val="000000"/>
        </w:rPr>
        <w:t>:</w:t>
      </w:r>
    </w:p>
    <w:p w:rsidR="00476178" w:rsidRPr="00C45489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476178" w:rsidRPr="00C45489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476178" w:rsidRPr="00C45489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/>
          <w:lang w:val="en-US"/>
        </w:rPr>
      </w:pPr>
      <w:proofErr w:type="gramStart"/>
      <w:r w:rsidRPr="00C45489">
        <w:rPr>
          <w:rFonts w:cstheme="minorHAnsi"/>
          <w:bCs/>
          <w:i/>
          <w:iCs/>
          <w:color w:val="000000"/>
        </w:rPr>
        <w:t>Ověřovatel</w:t>
      </w:r>
      <w:r w:rsidRPr="00C45489">
        <w:rPr>
          <w:rFonts w:cstheme="minorHAnsi"/>
          <w:bCs/>
          <w:i/>
          <w:iCs/>
          <w:color w:val="000000"/>
          <w:lang w:val="en-US"/>
        </w:rPr>
        <w:t xml:space="preserve">é  </w:t>
      </w:r>
      <w:proofErr w:type="spellStart"/>
      <w:r w:rsidRPr="00C45489">
        <w:rPr>
          <w:rFonts w:cstheme="minorHAnsi"/>
          <w:bCs/>
          <w:i/>
          <w:iCs/>
          <w:color w:val="000000"/>
          <w:lang w:val="en-US"/>
        </w:rPr>
        <w:t>zápisu</w:t>
      </w:r>
      <w:proofErr w:type="spellEnd"/>
      <w:proofErr w:type="gramEnd"/>
      <w:r w:rsidRPr="00C45489">
        <w:rPr>
          <w:rFonts w:cstheme="minorHAnsi"/>
          <w:bCs/>
          <w:i/>
          <w:iCs/>
          <w:color w:val="000000"/>
          <w:lang w:val="en-US"/>
        </w:rPr>
        <w:t>:</w:t>
      </w:r>
      <w:r w:rsidR="008F04F4" w:rsidRPr="00C45489">
        <w:rPr>
          <w:rFonts w:cstheme="minorHAnsi"/>
          <w:bCs/>
          <w:i/>
          <w:iCs/>
          <w:color w:val="000000"/>
          <w:lang w:val="en-US"/>
        </w:rPr>
        <w:t xml:space="preserve"> </w:t>
      </w:r>
      <w:proofErr w:type="spellStart"/>
      <w:r w:rsidR="008F04F4" w:rsidRPr="00C45489">
        <w:rPr>
          <w:rFonts w:cstheme="minorHAnsi"/>
          <w:bCs/>
          <w:i/>
          <w:iCs/>
          <w:color w:val="000000"/>
          <w:lang w:val="en-US"/>
        </w:rPr>
        <w:t>Jakub</w:t>
      </w:r>
      <w:proofErr w:type="spellEnd"/>
      <w:r w:rsidR="008F04F4" w:rsidRPr="00C45489">
        <w:rPr>
          <w:rFonts w:cstheme="minorHAnsi"/>
          <w:bCs/>
          <w:i/>
          <w:iCs/>
          <w:color w:val="000000"/>
          <w:lang w:val="en-US"/>
        </w:rPr>
        <w:t xml:space="preserve"> </w:t>
      </w:r>
      <w:proofErr w:type="spellStart"/>
      <w:r w:rsidR="008F04F4" w:rsidRPr="00C45489">
        <w:rPr>
          <w:rFonts w:cstheme="minorHAnsi"/>
          <w:bCs/>
          <w:i/>
          <w:iCs/>
          <w:color w:val="000000"/>
          <w:lang w:val="en-US"/>
        </w:rPr>
        <w:t>Nauš</w:t>
      </w:r>
      <w:proofErr w:type="spellEnd"/>
    </w:p>
    <w:p w:rsidR="00476178" w:rsidRPr="00C45489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476178" w:rsidRPr="00C45489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476178" w:rsidRPr="00C45489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476178" w:rsidRPr="00C45489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/>
          <w:lang w:val="en-US"/>
        </w:rPr>
      </w:pPr>
      <w:proofErr w:type="gramStart"/>
      <w:r w:rsidRPr="00C45489">
        <w:rPr>
          <w:rFonts w:cstheme="minorHAnsi"/>
          <w:bCs/>
          <w:i/>
          <w:iCs/>
          <w:color w:val="000000"/>
        </w:rPr>
        <w:t>Vyvěšeno  na</w:t>
      </w:r>
      <w:proofErr w:type="gramEnd"/>
      <w:r w:rsidRPr="00C45489">
        <w:rPr>
          <w:rFonts w:cstheme="minorHAnsi"/>
          <w:bCs/>
          <w:i/>
          <w:iCs/>
          <w:color w:val="000000"/>
        </w:rPr>
        <w:t xml:space="preserve"> </w:t>
      </w:r>
      <w:proofErr w:type="spellStart"/>
      <w:r w:rsidRPr="00C45489">
        <w:rPr>
          <w:rFonts w:cstheme="minorHAnsi"/>
          <w:bCs/>
          <w:i/>
          <w:iCs/>
          <w:color w:val="000000"/>
          <w:lang w:val="en-US"/>
        </w:rPr>
        <w:t>úřední</w:t>
      </w:r>
      <w:proofErr w:type="spellEnd"/>
      <w:r w:rsidRPr="00C45489">
        <w:rPr>
          <w:rFonts w:cstheme="minorHAnsi"/>
          <w:bCs/>
          <w:i/>
          <w:iCs/>
          <w:color w:val="000000"/>
          <w:lang w:val="en-US"/>
        </w:rPr>
        <w:t xml:space="preserve"> </w:t>
      </w:r>
      <w:proofErr w:type="spellStart"/>
      <w:r w:rsidRPr="00C45489">
        <w:rPr>
          <w:rFonts w:cstheme="minorHAnsi"/>
          <w:bCs/>
          <w:i/>
          <w:iCs/>
          <w:color w:val="000000"/>
          <w:lang w:val="en-US"/>
        </w:rPr>
        <w:t>desce</w:t>
      </w:r>
      <w:proofErr w:type="spellEnd"/>
      <w:r w:rsidRPr="00C45489">
        <w:rPr>
          <w:rFonts w:cstheme="minorHAnsi"/>
          <w:bCs/>
          <w:i/>
          <w:iCs/>
          <w:color w:val="000000"/>
          <w:lang w:val="en-US"/>
        </w:rPr>
        <w:t>:</w:t>
      </w:r>
    </w:p>
    <w:p w:rsidR="003D016C" w:rsidRPr="00C45489" w:rsidRDefault="003D016C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/>
        </w:rPr>
      </w:pPr>
    </w:p>
    <w:p w:rsidR="00476178" w:rsidRPr="00C45489" w:rsidRDefault="003D016C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/>
        </w:rPr>
      </w:pPr>
      <w:r w:rsidRPr="00C45489">
        <w:rPr>
          <w:rFonts w:cstheme="minorHAnsi"/>
          <w:bCs/>
          <w:i/>
          <w:iCs/>
          <w:color w:val="000000"/>
        </w:rPr>
        <w:t>Sejmuto</w:t>
      </w:r>
      <w:r w:rsidR="00476178" w:rsidRPr="00C45489">
        <w:rPr>
          <w:rFonts w:cstheme="minorHAnsi"/>
          <w:bCs/>
          <w:i/>
          <w:iCs/>
          <w:color w:val="000000"/>
        </w:rPr>
        <w:t>:</w:t>
      </w:r>
    </w:p>
    <w:p w:rsidR="00476178" w:rsidRPr="00C45489" w:rsidRDefault="00476178" w:rsidP="00614340">
      <w:pPr>
        <w:rPr>
          <w:rFonts w:cstheme="minorHAnsi"/>
          <w:i/>
        </w:rPr>
      </w:pPr>
    </w:p>
    <w:sectPr w:rsidR="00476178" w:rsidRPr="00C45489" w:rsidSect="007A3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E84C621C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360"/>
      </w:pPr>
    </w:lvl>
  </w:abstractNum>
  <w:abstractNum w:abstractNumId="1">
    <w:nsid w:val="02C028CC"/>
    <w:multiLevelType w:val="hybridMultilevel"/>
    <w:tmpl w:val="72A47858"/>
    <w:lvl w:ilvl="0" w:tplc="6AC2FB90">
      <w:start w:val="4"/>
      <w:numFmt w:val="bullet"/>
      <w:lvlText w:val="-"/>
      <w:lvlJc w:val="left"/>
      <w:pPr>
        <w:ind w:left="644" w:hanging="360"/>
      </w:pPr>
      <w:rPr>
        <w:rFonts w:ascii="Calibri" w:eastAsia="SimSun" w:hAnsi="Calibri" w:cs="Calibri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6143C82"/>
    <w:multiLevelType w:val="hybridMultilevel"/>
    <w:tmpl w:val="6B32C79E"/>
    <w:lvl w:ilvl="0" w:tplc="8DC0742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0C43DF0"/>
    <w:multiLevelType w:val="hybridMultilevel"/>
    <w:tmpl w:val="2D709650"/>
    <w:lvl w:ilvl="0" w:tplc="E410CF82">
      <w:numFmt w:val="bullet"/>
      <w:lvlText w:val="-"/>
      <w:lvlJc w:val="left"/>
      <w:pPr>
        <w:ind w:left="177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20CB520E"/>
    <w:multiLevelType w:val="hybridMultilevel"/>
    <w:tmpl w:val="386AA6CC"/>
    <w:lvl w:ilvl="0" w:tplc="560A105E">
      <w:start w:val="5"/>
      <w:numFmt w:val="bullet"/>
      <w:lvlText w:val="-"/>
      <w:lvlJc w:val="left"/>
      <w:pPr>
        <w:ind w:left="862" w:hanging="360"/>
      </w:pPr>
      <w:rPr>
        <w:rFonts w:ascii="Calibri" w:eastAsia="SimSu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5137E51"/>
    <w:multiLevelType w:val="hybridMultilevel"/>
    <w:tmpl w:val="C85887AE"/>
    <w:lvl w:ilvl="0" w:tplc="D8B0877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367437"/>
    <w:multiLevelType w:val="hybridMultilevel"/>
    <w:tmpl w:val="76C844FE"/>
    <w:lvl w:ilvl="0" w:tplc="A0264C74">
      <w:start w:val="1"/>
      <w:numFmt w:val="decimal"/>
      <w:lvlText w:val="%1."/>
      <w:lvlJc w:val="left"/>
      <w:pPr>
        <w:ind w:left="219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">
    <w:nsid w:val="2E0A61E0"/>
    <w:multiLevelType w:val="hybridMultilevel"/>
    <w:tmpl w:val="634602D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C7985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42E16F32"/>
    <w:multiLevelType w:val="hybridMultilevel"/>
    <w:tmpl w:val="8A648DEC"/>
    <w:lvl w:ilvl="0" w:tplc="8BF01D54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5C3D4CB8"/>
    <w:multiLevelType w:val="hybridMultilevel"/>
    <w:tmpl w:val="794864EC"/>
    <w:lvl w:ilvl="0" w:tplc="41BA05E4">
      <w:start w:val="7"/>
      <w:numFmt w:val="bullet"/>
      <w:lvlText w:val="-"/>
      <w:lvlJc w:val="left"/>
      <w:pPr>
        <w:ind w:left="862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5C5918BE"/>
    <w:multiLevelType w:val="hybridMultilevel"/>
    <w:tmpl w:val="F44CBDA0"/>
    <w:lvl w:ilvl="0" w:tplc="08BC78F6">
      <w:start w:val="7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AE623A0"/>
    <w:multiLevelType w:val="hybridMultilevel"/>
    <w:tmpl w:val="B53AF548"/>
    <w:lvl w:ilvl="0" w:tplc="41A0FCB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7FA82363"/>
    <w:multiLevelType w:val="hybridMultilevel"/>
    <w:tmpl w:val="CD6AE55A"/>
    <w:lvl w:ilvl="0" w:tplc="344CBDBE">
      <w:start w:val="3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0"/>
  </w:num>
  <w:num w:numId="5">
    <w:abstractNumId w:val="6"/>
  </w:num>
  <w:num w:numId="6">
    <w:abstractNumId w:val="7"/>
  </w:num>
  <w:num w:numId="7">
    <w:abstractNumId w:val="2"/>
  </w:num>
  <w:num w:numId="8">
    <w:abstractNumId w:val="12"/>
  </w:num>
  <w:num w:numId="9">
    <w:abstractNumId w:val="9"/>
  </w:num>
  <w:num w:numId="10">
    <w:abstractNumId w:val="4"/>
  </w:num>
  <w:num w:numId="11">
    <w:abstractNumId w:val="0"/>
  </w:num>
  <w:num w:numId="12">
    <w:abstractNumId w:val="14"/>
  </w:num>
  <w:num w:numId="13">
    <w:abstractNumId w:val="11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76178"/>
    <w:rsid w:val="000031D9"/>
    <w:rsid w:val="000215EF"/>
    <w:rsid w:val="00024AC7"/>
    <w:rsid w:val="000D1621"/>
    <w:rsid w:val="001D50E9"/>
    <w:rsid w:val="001E2DB6"/>
    <w:rsid w:val="001F7CB0"/>
    <w:rsid w:val="002046B3"/>
    <w:rsid w:val="00204E4E"/>
    <w:rsid w:val="00240B99"/>
    <w:rsid w:val="00243B3D"/>
    <w:rsid w:val="00266CD3"/>
    <w:rsid w:val="002F6D1B"/>
    <w:rsid w:val="00301FEA"/>
    <w:rsid w:val="003101FC"/>
    <w:rsid w:val="003200D6"/>
    <w:rsid w:val="003A65F1"/>
    <w:rsid w:val="003B78F8"/>
    <w:rsid w:val="003D016C"/>
    <w:rsid w:val="003E355F"/>
    <w:rsid w:val="00476178"/>
    <w:rsid w:val="004C799D"/>
    <w:rsid w:val="004E5084"/>
    <w:rsid w:val="004F41D7"/>
    <w:rsid w:val="0051227C"/>
    <w:rsid w:val="005271AA"/>
    <w:rsid w:val="00545EAA"/>
    <w:rsid w:val="005B3C70"/>
    <w:rsid w:val="00614340"/>
    <w:rsid w:val="006324E8"/>
    <w:rsid w:val="00652D5E"/>
    <w:rsid w:val="006A5D04"/>
    <w:rsid w:val="006A7D1D"/>
    <w:rsid w:val="007202A7"/>
    <w:rsid w:val="00726CE3"/>
    <w:rsid w:val="00786A16"/>
    <w:rsid w:val="007A3DA4"/>
    <w:rsid w:val="00867854"/>
    <w:rsid w:val="00877312"/>
    <w:rsid w:val="008F04F4"/>
    <w:rsid w:val="00951C60"/>
    <w:rsid w:val="009644DF"/>
    <w:rsid w:val="00A3508C"/>
    <w:rsid w:val="00A6652F"/>
    <w:rsid w:val="00A968F8"/>
    <w:rsid w:val="00AC445C"/>
    <w:rsid w:val="00B257A4"/>
    <w:rsid w:val="00B30149"/>
    <w:rsid w:val="00B378B6"/>
    <w:rsid w:val="00B5200C"/>
    <w:rsid w:val="00B61C88"/>
    <w:rsid w:val="00BA582A"/>
    <w:rsid w:val="00BD51C6"/>
    <w:rsid w:val="00BE4A26"/>
    <w:rsid w:val="00BF5CD9"/>
    <w:rsid w:val="00C125A1"/>
    <w:rsid w:val="00C20A6D"/>
    <w:rsid w:val="00C338B7"/>
    <w:rsid w:val="00C45489"/>
    <w:rsid w:val="00C910DD"/>
    <w:rsid w:val="00CD6D33"/>
    <w:rsid w:val="00CE5E2F"/>
    <w:rsid w:val="00D4453B"/>
    <w:rsid w:val="00D55253"/>
    <w:rsid w:val="00DC5F40"/>
    <w:rsid w:val="00DE5CA9"/>
    <w:rsid w:val="00E4461D"/>
    <w:rsid w:val="00E51F83"/>
    <w:rsid w:val="00E964FC"/>
    <w:rsid w:val="00E9660A"/>
    <w:rsid w:val="00EA1338"/>
    <w:rsid w:val="00ED58A9"/>
    <w:rsid w:val="00F14E25"/>
    <w:rsid w:val="00F976F5"/>
    <w:rsid w:val="00FB0004"/>
    <w:rsid w:val="00FC5D0E"/>
    <w:rsid w:val="00FF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A4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41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1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6178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rsid w:val="004F41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lovanseznam">
    <w:name w:val="List Number"/>
    <w:basedOn w:val="Normln"/>
    <w:uiPriority w:val="99"/>
    <w:unhideWhenUsed/>
    <w:rsid w:val="00240B99"/>
    <w:pPr>
      <w:numPr>
        <w:numId w:val="11"/>
      </w:numPr>
      <w:contextualSpacing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1</Pages>
  <Words>487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Jana</cp:lastModifiedBy>
  <cp:revision>6</cp:revision>
  <dcterms:created xsi:type="dcterms:W3CDTF">2026-06-22T19:35:00Z</dcterms:created>
  <dcterms:modified xsi:type="dcterms:W3CDTF">2026-06-29T16:27:00Z</dcterms:modified>
</cp:coreProperties>
</file>